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A0" w:rsidRPr="00632214" w:rsidRDefault="00DE4AA0" w:rsidP="00DE4AA0">
      <w:pPr>
        <w:pStyle w:val="a4"/>
        <w:tabs>
          <w:tab w:val="clear" w:pos="4153"/>
          <w:tab w:val="clear" w:pos="8306"/>
          <w:tab w:val="center" w:pos="8364"/>
        </w:tabs>
        <w:ind w:left="142" w:firstLine="142"/>
        <w:jc w:val="center"/>
        <w:rPr>
          <w:rFonts w:ascii="Times New Roman" w:hAnsi="Times New Roman"/>
          <w:b/>
          <w:sz w:val="36"/>
          <w:szCs w:val="36"/>
        </w:rPr>
      </w:pPr>
      <w:r w:rsidRPr="00632214">
        <w:rPr>
          <w:rFonts w:ascii="Times New Roman" w:hAnsi="Times New Roman"/>
          <w:b/>
          <w:sz w:val="36"/>
          <w:szCs w:val="36"/>
        </w:rPr>
        <w:t>Общество с ограниченной ответственностью</w:t>
      </w:r>
    </w:p>
    <w:p w:rsidR="00DE4AA0" w:rsidRPr="00632214" w:rsidRDefault="00DE4AA0" w:rsidP="00DE4AA0">
      <w:pPr>
        <w:pStyle w:val="a4"/>
        <w:tabs>
          <w:tab w:val="clear" w:pos="4153"/>
          <w:tab w:val="clear" w:pos="8306"/>
          <w:tab w:val="center" w:pos="8364"/>
        </w:tabs>
        <w:ind w:left="142" w:firstLine="142"/>
        <w:jc w:val="center"/>
        <w:rPr>
          <w:rFonts w:ascii="Times New Roman" w:hAnsi="Times New Roman"/>
          <w:b/>
          <w:sz w:val="36"/>
          <w:szCs w:val="36"/>
        </w:rPr>
      </w:pPr>
      <w:r w:rsidRPr="00632214">
        <w:rPr>
          <w:rFonts w:ascii="Times New Roman" w:hAnsi="Times New Roman"/>
          <w:b/>
          <w:sz w:val="36"/>
          <w:szCs w:val="36"/>
        </w:rPr>
        <w:t>«ЭЛЕКТРОТЕХСЕРВИС»</w:t>
      </w:r>
    </w:p>
    <w:p w:rsidR="00DE4AA0" w:rsidRPr="0038622A" w:rsidRDefault="00DE4AA0" w:rsidP="00DE4AA0">
      <w:pPr>
        <w:pStyle w:val="a4"/>
        <w:tabs>
          <w:tab w:val="center" w:pos="8364"/>
        </w:tabs>
        <w:ind w:left="284"/>
        <w:jc w:val="center"/>
        <w:rPr>
          <w:rFonts w:ascii="Times New Roman" w:hAnsi="Times New Roman"/>
        </w:rPr>
      </w:pPr>
      <w:r w:rsidRPr="0038622A">
        <w:rPr>
          <w:rFonts w:ascii="Times New Roman" w:hAnsi="Times New Roman"/>
        </w:rPr>
        <w:t>654043 Кемеровская область г. Новокузнецк, тупик Есаульский, 27, корпус 5</w:t>
      </w:r>
    </w:p>
    <w:p w:rsidR="00DE4AA0" w:rsidRPr="0038622A" w:rsidRDefault="00DE4AA0" w:rsidP="00DE4AA0">
      <w:pPr>
        <w:pStyle w:val="a4"/>
        <w:tabs>
          <w:tab w:val="center" w:pos="8364"/>
        </w:tabs>
        <w:jc w:val="center"/>
        <w:rPr>
          <w:rFonts w:ascii="Times New Roman" w:hAnsi="Times New Roman"/>
        </w:rPr>
      </w:pPr>
      <w:r w:rsidRPr="0038622A">
        <w:rPr>
          <w:rFonts w:ascii="Times New Roman" w:hAnsi="Times New Roman"/>
        </w:rPr>
        <w:t>тел./факс  (3843) 59-20-14, 59-48-84.</w:t>
      </w:r>
    </w:p>
    <w:p w:rsidR="00DE4AA0" w:rsidRPr="009B26A2" w:rsidRDefault="00D32EAC" w:rsidP="00D32EAC">
      <w:pPr>
        <w:pStyle w:val="a4"/>
        <w:tabs>
          <w:tab w:val="clear" w:pos="4153"/>
          <w:tab w:val="clear" w:pos="8306"/>
          <w:tab w:val="left" w:pos="3146"/>
          <w:tab w:val="center" w:pos="4677"/>
          <w:tab w:val="center" w:pos="836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E4AA0" w:rsidRPr="009B26A2">
        <w:rPr>
          <w:rFonts w:ascii="Times New Roman" w:hAnsi="Times New Roman"/>
        </w:rPr>
        <w:t xml:space="preserve">E-mail: </w:t>
      </w:r>
      <w:r w:rsidR="00F066CB" w:rsidRPr="00F066CB">
        <w:rPr>
          <w:rFonts w:ascii="Times New Roman" w:hAnsi="Times New Roman"/>
        </w:rPr>
        <w:t>ets@zavodses.ru</w:t>
      </w:r>
    </w:p>
    <w:p w:rsidR="00DE4AA0" w:rsidRDefault="00DE4AA0" w:rsidP="00DE4AA0">
      <w:pPr>
        <w:pStyle w:val="a4"/>
        <w:tabs>
          <w:tab w:val="clear" w:pos="4153"/>
          <w:tab w:val="clear" w:pos="8306"/>
          <w:tab w:val="center" w:pos="8364"/>
        </w:tabs>
        <w:jc w:val="center"/>
        <w:rPr>
          <w:rFonts w:ascii="Times New Roman" w:hAnsi="Times New Roman"/>
        </w:rPr>
      </w:pPr>
    </w:p>
    <w:p w:rsidR="00DE4AA0" w:rsidRDefault="00DE4AA0" w:rsidP="00717F48">
      <w:pPr>
        <w:pStyle w:val="a4"/>
        <w:tabs>
          <w:tab w:val="clear" w:pos="4153"/>
          <w:tab w:val="clear" w:pos="8306"/>
          <w:tab w:val="center" w:pos="8789"/>
        </w:tabs>
        <w:jc w:val="center"/>
        <w:rPr>
          <w:rFonts w:ascii="Times New Roman" w:hAnsi="Times New Roman"/>
        </w:rPr>
      </w:pPr>
    </w:p>
    <w:p w:rsidR="00DE4AA0" w:rsidRDefault="00DE4AA0" w:rsidP="00DE4AA0">
      <w:pPr>
        <w:pStyle w:val="a4"/>
        <w:tabs>
          <w:tab w:val="clear" w:pos="4153"/>
          <w:tab w:val="clear" w:pos="8306"/>
          <w:tab w:val="center" w:pos="8364"/>
        </w:tabs>
        <w:jc w:val="center"/>
        <w:rPr>
          <w:rFonts w:ascii="Times New Roman" w:hAnsi="Times New Roman"/>
        </w:rPr>
      </w:pPr>
    </w:p>
    <w:p w:rsidR="00DE4AA0" w:rsidRDefault="00DE4AA0" w:rsidP="00DE4AA0">
      <w:pPr>
        <w:pStyle w:val="a4"/>
        <w:tabs>
          <w:tab w:val="clear" w:pos="4153"/>
          <w:tab w:val="clear" w:pos="8306"/>
          <w:tab w:val="center" w:pos="8364"/>
        </w:tabs>
        <w:jc w:val="center"/>
        <w:rPr>
          <w:rFonts w:ascii="Times New Roman" w:hAnsi="Times New Roman"/>
        </w:rPr>
      </w:pPr>
    </w:p>
    <w:p w:rsidR="00DE4AA0" w:rsidRDefault="00DE4AA0" w:rsidP="00DE4AA0">
      <w:pPr>
        <w:pStyle w:val="a4"/>
        <w:tabs>
          <w:tab w:val="clear" w:pos="4153"/>
          <w:tab w:val="clear" w:pos="8306"/>
          <w:tab w:val="center" w:pos="8364"/>
        </w:tabs>
        <w:jc w:val="center"/>
        <w:rPr>
          <w:rFonts w:ascii="Times New Roman" w:hAnsi="Times New Roman"/>
        </w:rPr>
      </w:pPr>
    </w:p>
    <w:p w:rsidR="00DE4AA0" w:rsidRDefault="00DE4AA0" w:rsidP="00DE4AA0">
      <w:pPr>
        <w:pStyle w:val="a4"/>
        <w:tabs>
          <w:tab w:val="clear" w:pos="4153"/>
          <w:tab w:val="clear" w:pos="8306"/>
          <w:tab w:val="center" w:pos="8364"/>
        </w:tabs>
        <w:jc w:val="center"/>
        <w:rPr>
          <w:rFonts w:ascii="Times New Roman" w:hAnsi="Times New Roman"/>
        </w:rPr>
      </w:pPr>
    </w:p>
    <w:p w:rsidR="00DE4AA0" w:rsidRDefault="00DE4AA0" w:rsidP="00DE4AA0">
      <w:pPr>
        <w:pStyle w:val="a4"/>
        <w:tabs>
          <w:tab w:val="clear" w:pos="4153"/>
          <w:tab w:val="clear" w:pos="8306"/>
          <w:tab w:val="center" w:pos="8364"/>
        </w:tabs>
        <w:jc w:val="center"/>
        <w:rPr>
          <w:rFonts w:ascii="Times New Roman" w:hAnsi="Times New Roman"/>
        </w:rPr>
      </w:pPr>
    </w:p>
    <w:p w:rsidR="00DE4AA0" w:rsidRPr="0038622A" w:rsidRDefault="00DE4AA0" w:rsidP="00DE4AA0">
      <w:pPr>
        <w:pStyle w:val="a4"/>
        <w:tabs>
          <w:tab w:val="clear" w:pos="4153"/>
          <w:tab w:val="clear" w:pos="8306"/>
          <w:tab w:val="center" w:pos="8364"/>
        </w:tabs>
        <w:jc w:val="center"/>
        <w:rPr>
          <w:rFonts w:ascii="Times New Roman" w:hAnsi="Times New Roman"/>
          <w:b/>
        </w:rPr>
      </w:pPr>
    </w:p>
    <w:p w:rsidR="00DE4AA0" w:rsidRDefault="00DE4AA0" w:rsidP="00DE4AA0">
      <w:pPr>
        <w:jc w:val="center"/>
        <w:rPr>
          <w:rFonts w:ascii="Times New Roman" w:hAnsi="Times New Roman"/>
          <w:b/>
          <w:color w:val="000000"/>
        </w:rPr>
      </w:pPr>
    </w:p>
    <w:p w:rsidR="00DE4AA0" w:rsidRPr="00494A39" w:rsidRDefault="00DE4AA0" w:rsidP="00DE4AA0">
      <w:pPr>
        <w:pStyle w:val="1"/>
        <w:ind w:left="284" w:right="142"/>
        <w:jc w:val="center"/>
        <w:rPr>
          <w:rFonts w:ascii="Times New Roman" w:hAnsi="Times New Roman"/>
          <w:b w:val="0"/>
          <w:bCs w:val="0"/>
          <w:sz w:val="56"/>
          <w:szCs w:val="56"/>
        </w:rPr>
      </w:pPr>
      <w:r w:rsidRPr="00494A39">
        <w:rPr>
          <w:rFonts w:ascii="Times New Roman" w:hAnsi="Times New Roman"/>
          <w:b w:val="0"/>
          <w:bCs w:val="0"/>
          <w:sz w:val="56"/>
          <w:szCs w:val="56"/>
        </w:rPr>
        <w:t>Техническая информация</w:t>
      </w:r>
    </w:p>
    <w:p w:rsidR="00DE4AA0" w:rsidRPr="00EE4EEF" w:rsidRDefault="00DE4AA0" w:rsidP="00DE4AA0">
      <w:pPr>
        <w:jc w:val="center"/>
        <w:rPr>
          <w:rFonts w:ascii="Times New Roman" w:hAnsi="Times New Roman"/>
          <w:b/>
          <w:color w:val="70AD47" w:themeColor="accent6"/>
        </w:rPr>
      </w:pPr>
    </w:p>
    <w:p w:rsidR="00DE4AA0" w:rsidRPr="00EE4EEF" w:rsidRDefault="00DE4AA0" w:rsidP="00DE4AA0">
      <w:pPr>
        <w:jc w:val="center"/>
        <w:rPr>
          <w:rFonts w:ascii="Times New Roman" w:hAnsi="Times New Roman"/>
          <w:b/>
          <w:color w:val="70AD47" w:themeColor="accent6"/>
        </w:rPr>
      </w:pPr>
    </w:p>
    <w:p w:rsidR="00DE4AA0" w:rsidRPr="00EE4EEF" w:rsidRDefault="00DE4AA0" w:rsidP="00DE4AA0">
      <w:pPr>
        <w:jc w:val="center"/>
        <w:rPr>
          <w:rFonts w:ascii="Times New Roman" w:hAnsi="Times New Roman"/>
          <w:b/>
          <w:color w:val="70AD47" w:themeColor="accent6"/>
        </w:rPr>
      </w:pPr>
    </w:p>
    <w:p w:rsidR="00DE4AA0" w:rsidRPr="00EE4EEF" w:rsidRDefault="00DE4AA0" w:rsidP="00DE4AA0">
      <w:pPr>
        <w:jc w:val="center"/>
        <w:rPr>
          <w:rFonts w:ascii="Times New Roman" w:hAnsi="Times New Roman"/>
          <w:b/>
          <w:color w:val="70AD47" w:themeColor="accent6"/>
        </w:rPr>
      </w:pPr>
    </w:p>
    <w:p w:rsidR="00DE4AA0" w:rsidRPr="00EE4EEF" w:rsidRDefault="00DE4AA0" w:rsidP="00DE4AA0">
      <w:pPr>
        <w:jc w:val="center"/>
        <w:rPr>
          <w:rFonts w:ascii="Times New Roman" w:hAnsi="Times New Roman"/>
          <w:b/>
          <w:color w:val="70AD47" w:themeColor="accent6"/>
        </w:rPr>
      </w:pPr>
    </w:p>
    <w:p w:rsidR="00E129CD" w:rsidRDefault="00E129CD" w:rsidP="00E129C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КОМПЛЕКТНЫЕ ТРАНСФОРМАТОРНЫЕ ПОДСТАНЦИИ БЛОЧНЫЕ ТИПА КТПБ 110/35/10(6) кВ.</w:t>
      </w:r>
    </w:p>
    <w:p w:rsidR="00DE4AA0" w:rsidRPr="00494A39" w:rsidRDefault="00C502A3" w:rsidP="00DE4AA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ЗДАНИЕ ДЕЖУРНОГО ПЕРСОНАЛА ОПУ.</w:t>
      </w:r>
    </w:p>
    <w:p w:rsidR="00DE4AA0" w:rsidRPr="00EE4EEF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EE4EEF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EE4EEF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EE4EEF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EE4EEF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EE4EEF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EE4EEF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EE4EEF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EE4EEF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EE4EEF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EE4EEF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EE4EEF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EE4EEF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9B26A2" w:rsidRPr="00EE4EEF" w:rsidRDefault="009B26A2" w:rsidP="00DE4AA0">
      <w:pPr>
        <w:jc w:val="center"/>
        <w:rPr>
          <w:rFonts w:ascii="Times New Roman" w:hAnsi="Times New Roman"/>
          <w:color w:val="70AD47" w:themeColor="accent6"/>
        </w:rPr>
      </w:pPr>
    </w:p>
    <w:p w:rsidR="009B26A2" w:rsidRPr="00EE4EEF" w:rsidRDefault="009B26A2" w:rsidP="00DE4AA0">
      <w:pPr>
        <w:jc w:val="center"/>
        <w:rPr>
          <w:rFonts w:ascii="Times New Roman" w:hAnsi="Times New Roman"/>
          <w:color w:val="70AD47" w:themeColor="accent6"/>
        </w:rPr>
      </w:pPr>
    </w:p>
    <w:p w:rsidR="009B26A2" w:rsidRPr="00EE4EEF" w:rsidRDefault="009B26A2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EE4EEF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E91CAC" w:rsidRPr="00EE4EEF" w:rsidRDefault="00E91CAC" w:rsidP="00DE4AA0">
      <w:pPr>
        <w:jc w:val="center"/>
        <w:rPr>
          <w:rFonts w:ascii="Times New Roman" w:hAnsi="Times New Roman"/>
          <w:color w:val="70AD47" w:themeColor="accent6"/>
        </w:rPr>
      </w:pPr>
    </w:p>
    <w:p w:rsidR="009B26A2" w:rsidRDefault="009B26A2" w:rsidP="00DE4AA0">
      <w:pPr>
        <w:jc w:val="center"/>
        <w:rPr>
          <w:rFonts w:ascii="Times New Roman" w:hAnsi="Times New Roman"/>
          <w:color w:val="70AD47" w:themeColor="accent6"/>
        </w:rPr>
      </w:pPr>
    </w:p>
    <w:p w:rsidR="00E129CD" w:rsidRDefault="00E129CD" w:rsidP="00DE4AA0">
      <w:pPr>
        <w:jc w:val="center"/>
        <w:rPr>
          <w:rFonts w:ascii="Times New Roman" w:hAnsi="Times New Roman"/>
          <w:color w:val="70AD47" w:themeColor="accent6"/>
        </w:rPr>
      </w:pPr>
    </w:p>
    <w:p w:rsidR="00E129CD" w:rsidRPr="00EE4EEF" w:rsidRDefault="00E129CD" w:rsidP="00DE4AA0">
      <w:pPr>
        <w:jc w:val="center"/>
        <w:rPr>
          <w:rFonts w:ascii="Times New Roman" w:hAnsi="Times New Roman"/>
          <w:color w:val="70AD47" w:themeColor="accent6"/>
        </w:rPr>
      </w:pPr>
    </w:p>
    <w:p w:rsidR="00BF2BEC" w:rsidRPr="00EE4EEF" w:rsidRDefault="00BF2BEC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EE4EEF" w:rsidRDefault="00DE4AA0" w:rsidP="00DE4AA0">
      <w:pPr>
        <w:jc w:val="center"/>
        <w:rPr>
          <w:rFonts w:ascii="Times New Roman" w:hAnsi="Times New Roman"/>
          <w:color w:val="70AD47" w:themeColor="accent6"/>
        </w:rPr>
      </w:pPr>
    </w:p>
    <w:p w:rsidR="009B26A2" w:rsidRPr="00EE4EEF" w:rsidRDefault="009B26A2" w:rsidP="00DE4AA0">
      <w:pPr>
        <w:jc w:val="center"/>
        <w:rPr>
          <w:rFonts w:ascii="Times New Roman" w:hAnsi="Times New Roman"/>
          <w:color w:val="70AD47" w:themeColor="accent6"/>
        </w:rPr>
      </w:pPr>
    </w:p>
    <w:p w:rsidR="00DE4AA0" w:rsidRPr="00494A39" w:rsidRDefault="00DE4AA0" w:rsidP="00DE4AA0">
      <w:pPr>
        <w:pStyle w:val="1"/>
        <w:ind w:left="284" w:right="142"/>
        <w:jc w:val="center"/>
        <w:rPr>
          <w:rFonts w:ascii="Times New Roman" w:hAnsi="Times New Roman"/>
          <w:b w:val="0"/>
          <w:bCs w:val="0"/>
          <w:sz w:val="24"/>
        </w:rPr>
      </w:pPr>
      <w:r w:rsidRPr="00494A39">
        <w:rPr>
          <w:rFonts w:ascii="Times New Roman" w:hAnsi="Times New Roman"/>
          <w:b w:val="0"/>
          <w:bCs w:val="0"/>
          <w:sz w:val="24"/>
        </w:rPr>
        <w:t>г.Новокузнецк</w:t>
      </w:r>
    </w:p>
    <w:p w:rsidR="009B26A2" w:rsidRPr="00EE4EEF" w:rsidRDefault="009B26A2" w:rsidP="009B26A2">
      <w:pPr>
        <w:rPr>
          <w:color w:val="70AD47" w:themeColor="accent6"/>
        </w:rPr>
      </w:pPr>
    </w:p>
    <w:p w:rsidR="00DE4AA0" w:rsidRPr="0058667A" w:rsidRDefault="00DE4AA0" w:rsidP="00393AB8">
      <w:pPr>
        <w:pStyle w:val="1"/>
        <w:ind w:left="-567" w:right="142" w:hanging="142"/>
        <w:jc w:val="center"/>
        <w:rPr>
          <w:rFonts w:ascii="Times New Roman" w:hAnsi="Times New Roman"/>
          <w:bCs w:val="0"/>
          <w:sz w:val="24"/>
        </w:rPr>
      </w:pPr>
      <w:r w:rsidRPr="0058667A">
        <w:rPr>
          <w:rFonts w:ascii="Times New Roman" w:hAnsi="Times New Roman"/>
          <w:bCs w:val="0"/>
          <w:sz w:val="24"/>
        </w:rPr>
        <w:lastRenderedPageBreak/>
        <w:t>СОДЕРЖАНИЕ</w:t>
      </w:r>
    </w:p>
    <w:p w:rsidR="00DE4AA0" w:rsidRPr="0058667A" w:rsidRDefault="00DE4AA0" w:rsidP="00DE4AA0"/>
    <w:p w:rsidR="00DE4AA0" w:rsidRPr="0058667A" w:rsidRDefault="007F1A03" w:rsidP="00E16491">
      <w:pPr>
        <w:pStyle w:val="a7"/>
        <w:numPr>
          <w:ilvl w:val="0"/>
          <w:numId w:val="1"/>
        </w:numPr>
        <w:rPr>
          <w:rFonts w:ascii="Times New Roman" w:hAnsi="Times New Roman"/>
        </w:rPr>
      </w:pPr>
      <w:r w:rsidRPr="0058667A">
        <w:rPr>
          <w:rFonts w:ascii="Times New Roman" w:hAnsi="Times New Roman"/>
        </w:rPr>
        <w:t>Введение ....</w:t>
      </w:r>
      <w:r w:rsidR="00E16491" w:rsidRPr="0058667A">
        <w:rPr>
          <w:rFonts w:ascii="Times New Roman" w:hAnsi="Times New Roman"/>
        </w:rPr>
        <w:t>…………………………………………………………………</w:t>
      </w:r>
      <w:r w:rsidR="00717F48" w:rsidRPr="0058667A">
        <w:rPr>
          <w:rFonts w:ascii="Times New Roman" w:hAnsi="Times New Roman"/>
        </w:rPr>
        <w:t>..</w:t>
      </w:r>
      <w:r w:rsidR="00E16491" w:rsidRPr="0058667A">
        <w:rPr>
          <w:rFonts w:ascii="Times New Roman" w:hAnsi="Times New Roman"/>
        </w:rPr>
        <w:t>…</w:t>
      </w:r>
      <w:r w:rsidR="00717F48" w:rsidRPr="0058667A">
        <w:rPr>
          <w:rFonts w:ascii="Times New Roman" w:hAnsi="Times New Roman"/>
        </w:rPr>
        <w:t>.</w:t>
      </w:r>
      <w:r w:rsidR="00E16491" w:rsidRPr="0058667A">
        <w:rPr>
          <w:rFonts w:ascii="Times New Roman" w:hAnsi="Times New Roman"/>
        </w:rPr>
        <w:t>..3</w:t>
      </w:r>
    </w:p>
    <w:p w:rsidR="00DB772F" w:rsidRPr="0058667A" w:rsidRDefault="007F1A03" w:rsidP="0058667A">
      <w:pPr>
        <w:pStyle w:val="a7"/>
        <w:numPr>
          <w:ilvl w:val="0"/>
          <w:numId w:val="1"/>
        </w:numPr>
        <w:rPr>
          <w:rFonts w:ascii="Times New Roman" w:hAnsi="Times New Roman"/>
        </w:rPr>
      </w:pPr>
      <w:r w:rsidRPr="0058667A">
        <w:rPr>
          <w:rFonts w:ascii="Times New Roman" w:hAnsi="Times New Roman"/>
        </w:rPr>
        <w:t>Назначение и область применения …………..</w:t>
      </w:r>
      <w:r w:rsidR="00B76DD6" w:rsidRPr="0058667A">
        <w:rPr>
          <w:rFonts w:ascii="Times New Roman" w:hAnsi="Times New Roman"/>
        </w:rPr>
        <w:t>……………………………</w:t>
      </w:r>
      <w:r w:rsidR="00717F48" w:rsidRPr="0058667A">
        <w:rPr>
          <w:rFonts w:ascii="Times New Roman" w:hAnsi="Times New Roman"/>
        </w:rPr>
        <w:t>..</w:t>
      </w:r>
      <w:r w:rsidR="00B76DD6" w:rsidRPr="0058667A">
        <w:rPr>
          <w:rFonts w:ascii="Times New Roman" w:hAnsi="Times New Roman"/>
        </w:rPr>
        <w:t>…</w:t>
      </w:r>
      <w:r w:rsidR="00717F48" w:rsidRPr="0058667A">
        <w:rPr>
          <w:rFonts w:ascii="Times New Roman" w:hAnsi="Times New Roman"/>
        </w:rPr>
        <w:t>.</w:t>
      </w:r>
      <w:r w:rsidR="00B76DD6" w:rsidRPr="0058667A">
        <w:rPr>
          <w:rFonts w:ascii="Times New Roman" w:hAnsi="Times New Roman"/>
        </w:rPr>
        <w:t>.3</w:t>
      </w:r>
    </w:p>
    <w:p w:rsidR="00DB772F" w:rsidRPr="0058667A" w:rsidRDefault="00DB772F" w:rsidP="00DB772F">
      <w:pPr>
        <w:pStyle w:val="a7"/>
        <w:numPr>
          <w:ilvl w:val="0"/>
          <w:numId w:val="1"/>
        </w:numPr>
        <w:rPr>
          <w:rFonts w:ascii="Times New Roman" w:hAnsi="Times New Roman"/>
        </w:rPr>
      </w:pPr>
      <w:r w:rsidRPr="0058667A">
        <w:rPr>
          <w:rFonts w:ascii="Times New Roman" w:hAnsi="Times New Roman"/>
        </w:rPr>
        <w:t xml:space="preserve">Краткое описание </w:t>
      </w:r>
      <w:r w:rsidR="00B76DD6" w:rsidRPr="0058667A">
        <w:rPr>
          <w:rFonts w:ascii="Times New Roman" w:hAnsi="Times New Roman"/>
        </w:rPr>
        <w:t>конструкции    ……………………………………………</w:t>
      </w:r>
      <w:r w:rsidR="00717F48" w:rsidRPr="0058667A">
        <w:rPr>
          <w:rFonts w:ascii="Times New Roman" w:hAnsi="Times New Roman"/>
        </w:rPr>
        <w:t>...</w:t>
      </w:r>
      <w:r w:rsidR="0058667A" w:rsidRPr="0058667A">
        <w:rPr>
          <w:rFonts w:ascii="Times New Roman" w:hAnsi="Times New Roman"/>
        </w:rPr>
        <w:t>.4</w:t>
      </w:r>
    </w:p>
    <w:p w:rsidR="00B76DD6" w:rsidRPr="0058667A" w:rsidRDefault="00B76DD6" w:rsidP="00B76DD6">
      <w:pPr>
        <w:pStyle w:val="a7"/>
        <w:ind w:left="927"/>
        <w:rPr>
          <w:rFonts w:ascii="Times New Roman" w:hAnsi="Times New Roman"/>
        </w:rPr>
      </w:pPr>
      <w:r w:rsidRPr="0058667A">
        <w:rPr>
          <w:rFonts w:ascii="Times New Roman" w:hAnsi="Times New Roman"/>
        </w:rPr>
        <w:t xml:space="preserve">Приложение А Общий вид </w:t>
      </w:r>
      <w:r w:rsidR="00C502A3">
        <w:rPr>
          <w:rFonts w:ascii="Times New Roman" w:hAnsi="Times New Roman"/>
        </w:rPr>
        <w:t>ОПУ………….</w:t>
      </w:r>
      <w:r w:rsidR="00E95709" w:rsidRPr="0058667A">
        <w:rPr>
          <w:rFonts w:ascii="Times New Roman" w:hAnsi="Times New Roman"/>
        </w:rPr>
        <w:t>….</w:t>
      </w:r>
      <w:r w:rsidRPr="0058667A">
        <w:rPr>
          <w:rFonts w:ascii="Times New Roman" w:hAnsi="Times New Roman"/>
        </w:rPr>
        <w:t>…………………………………</w:t>
      </w:r>
      <w:r w:rsidR="0058667A" w:rsidRPr="0058667A">
        <w:rPr>
          <w:rFonts w:ascii="Times New Roman" w:hAnsi="Times New Roman"/>
        </w:rPr>
        <w:t>5</w:t>
      </w:r>
    </w:p>
    <w:p w:rsidR="00E16491" w:rsidRPr="0058667A" w:rsidRDefault="00E16491" w:rsidP="00DE4AA0">
      <w:pPr>
        <w:pStyle w:val="1"/>
        <w:ind w:left="284" w:right="142"/>
        <w:rPr>
          <w:rFonts w:ascii="Times New Roman" w:hAnsi="Times New Roman"/>
          <w:bCs w:val="0"/>
          <w:sz w:val="24"/>
        </w:rPr>
      </w:pPr>
    </w:p>
    <w:p w:rsidR="00E16491" w:rsidRPr="0058667A" w:rsidRDefault="00E16491" w:rsidP="00E16491"/>
    <w:p w:rsidR="00E16491" w:rsidRPr="0058667A" w:rsidRDefault="00E16491" w:rsidP="00E16491"/>
    <w:p w:rsidR="00E16491" w:rsidRPr="00EE4EEF" w:rsidRDefault="00E16491" w:rsidP="00E16491">
      <w:pPr>
        <w:rPr>
          <w:color w:val="70AD47" w:themeColor="accent6"/>
        </w:rPr>
      </w:pPr>
    </w:p>
    <w:p w:rsidR="00E16491" w:rsidRPr="00EE4EEF" w:rsidRDefault="00E16491" w:rsidP="00E16491">
      <w:pPr>
        <w:rPr>
          <w:color w:val="70AD47" w:themeColor="accent6"/>
        </w:rPr>
      </w:pPr>
    </w:p>
    <w:p w:rsidR="00E16491" w:rsidRPr="00EE4EEF" w:rsidRDefault="00E16491" w:rsidP="00E16491">
      <w:pPr>
        <w:rPr>
          <w:color w:val="70AD47" w:themeColor="accent6"/>
        </w:rPr>
      </w:pPr>
    </w:p>
    <w:p w:rsidR="00E16491" w:rsidRPr="00EE4EEF" w:rsidRDefault="00E16491" w:rsidP="00E16491">
      <w:pPr>
        <w:rPr>
          <w:color w:val="70AD47" w:themeColor="accent6"/>
        </w:rPr>
      </w:pPr>
    </w:p>
    <w:p w:rsidR="00E16491" w:rsidRPr="00EE4EEF" w:rsidRDefault="00E16491" w:rsidP="00E16491">
      <w:pPr>
        <w:rPr>
          <w:color w:val="70AD47" w:themeColor="accent6"/>
        </w:rPr>
      </w:pPr>
    </w:p>
    <w:p w:rsidR="00E16491" w:rsidRPr="00EE4EEF" w:rsidRDefault="00E16491" w:rsidP="00E16491">
      <w:pPr>
        <w:rPr>
          <w:color w:val="70AD47" w:themeColor="accent6"/>
        </w:rPr>
      </w:pPr>
    </w:p>
    <w:p w:rsidR="00E16491" w:rsidRPr="00EE4EEF" w:rsidRDefault="00E16491" w:rsidP="00E16491">
      <w:pPr>
        <w:rPr>
          <w:color w:val="70AD47" w:themeColor="accent6"/>
        </w:rPr>
      </w:pPr>
    </w:p>
    <w:p w:rsidR="00E16491" w:rsidRPr="00EE4EEF" w:rsidRDefault="00E16491" w:rsidP="00E16491">
      <w:pPr>
        <w:rPr>
          <w:color w:val="70AD47" w:themeColor="accent6"/>
        </w:rPr>
      </w:pPr>
    </w:p>
    <w:p w:rsidR="00E16491" w:rsidRPr="00EE4EEF" w:rsidRDefault="00E16491" w:rsidP="00E16491">
      <w:pPr>
        <w:rPr>
          <w:color w:val="70AD47" w:themeColor="accent6"/>
        </w:rPr>
      </w:pPr>
    </w:p>
    <w:p w:rsidR="007F1A03" w:rsidRPr="00EE4EEF" w:rsidRDefault="00E16491" w:rsidP="00E16491">
      <w:pPr>
        <w:tabs>
          <w:tab w:val="left" w:pos="5320"/>
        </w:tabs>
        <w:rPr>
          <w:color w:val="70AD47" w:themeColor="accent6"/>
        </w:rPr>
      </w:pPr>
      <w:r w:rsidRPr="00EE4EEF">
        <w:rPr>
          <w:color w:val="70AD47" w:themeColor="accent6"/>
        </w:rPr>
        <w:tab/>
      </w:r>
    </w:p>
    <w:p w:rsidR="007F1A03" w:rsidRPr="00EE4EEF" w:rsidRDefault="007F1A03" w:rsidP="007F1A03">
      <w:pPr>
        <w:rPr>
          <w:color w:val="70AD47" w:themeColor="accent6"/>
        </w:rPr>
      </w:pPr>
    </w:p>
    <w:p w:rsidR="007F1A03" w:rsidRPr="00EE4EEF" w:rsidRDefault="007F1A03" w:rsidP="007F1A03">
      <w:pPr>
        <w:rPr>
          <w:color w:val="70AD47" w:themeColor="accent6"/>
        </w:rPr>
      </w:pPr>
    </w:p>
    <w:p w:rsidR="007F1A03" w:rsidRPr="00EE4EEF" w:rsidRDefault="007F1A03" w:rsidP="007F1A03">
      <w:pPr>
        <w:rPr>
          <w:color w:val="70AD47" w:themeColor="accent6"/>
        </w:rPr>
      </w:pPr>
    </w:p>
    <w:p w:rsidR="007F1A03" w:rsidRPr="00EE4EEF" w:rsidRDefault="007F1A03" w:rsidP="007F1A03">
      <w:pPr>
        <w:rPr>
          <w:color w:val="70AD47" w:themeColor="accent6"/>
        </w:rPr>
      </w:pPr>
    </w:p>
    <w:p w:rsidR="007F1A03" w:rsidRPr="00EE4EEF" w:rsidRDefault="007F1A03" w:rsidP="007F1A03">
      <w:pPr>
        <w:rPr>
          <w:color w:val="70AD47" w:themeColor="accent6"/>
        </w:rPr>
      </w:pPr>
    </w:p>
    <w:p w:rsidR="007F1A03" w:rsidRPr="00EE4EEF" w:rsidRDefault="007F1A03" w:rsidP="007F1A03">
      <w:pPr>
        <w:rPr>
          <w:color w:val="70AD47" w:themeColor="accent6"/>
        </w:rPr>
      </w:pPr>
    </w:p>
    <w:p w:rsidR="007F1A03" w:rsidRPr="00EE4EEF" w:rsidRDefault="007F1A03" w:rsidP="007F1A03">
      <w:pPr>
        <w:rPr>
          <w:color w:val="70AD47" w:themeColor="accent6"/>
        </w:rPr>
      </w:pPr>
    </w:p>
    <w:p w:rsidR="007F1A03" w:rsidRPr="00EE4EEF" w:rsidRDefault="007F1A03" w:rsidP="007F1A03">
      <w:pPr>
        <w:rPr>
          <w:color w:val="70AD47" w:themeColor="accent6"/>
        </w:rPr>
      </w:pPr>
    </w:p>
    <w:p w:rsidR="007F1A03" w:rsidRPr="00EE4EEF" w:rsidRDefault="007F1A03" w:rsidP="007F1A03">
      <w:pPr>
        <w:rPr>
          <w:color w:val="70AD47" w:themeColor="accent6"/>
        </w:rPr>
      </w:pPr>
    </w:p>
    <w:p w:rsidR="007F1A03" w:rsidRPr="00EE4EEF" w:rsidRDefault="007F1A03" w:rsidP="007F1A03">
      <w:pPr>
        <w:rPr>
          <w:color w:val="70AD47" w:themeColor="accent6"/>
        </w:rPr>
      </w:pPr>
    </w:p>
    <w:p w:rsidR="007F1A03" w:rsidRPr="00EE4EEF" w:rsidRDefault="007F1A03" w:rsidP="007F1A03">
      <w:pPr>
        <w:rPr>
          <w:color w:val="70AD47" w:themeColor="accent6"/>
        </w:rPr>
      </w:pPr>
    </w:p>
    <w:p w:rsidR="007F1A03" w:rsidRPr="00EE4EEF" w:rsidRDefault="007F1A03" w:rsidP="007F1A03">
      <w:pPr>
        <w:rPr>
          <w:color w:val="70AD47" w:themeColor="accent6"/>
        </w:rPr>
      </w:pPr>
    </w:p>
    <w:p w:rsidR="007F1A03" w:rsidRPr="00EE4EEF" w:rsidRDefault="007F1A03" w:rsidP="007F1A03">
      <w:pPr>
        <w:rPr>
          <w:color w:val="70AD47" w:themeColor="accent6"/>
        </w:rPr>
      </w:pPr>
    </w:p>
    <w:p w:rsidR="00DE4AA0" w:rsidRPr="00EE4EEF" w:rsidRDefault="007F1A03" w:rsidP="007F1A03">
      <w:pPr>
        <w:tabs>
          <w:tab w:val="left" w:pos="3807"/>
        </w:tabs>
        <w:rPr>
          <w:color w:val="70AD47" w:themeColor="accent6"/>
        </w:rPr>
      </w:pPr>
      <w:r w:rsidRPr="00EE4EEF">
        <w:rPr>
          <w:color w:val="70AD47" w:themeColor="accent6"/>
        </w:rPr>
        <w:tab/>
      </w:r>
    </w:p>
    <w:p w:rsidR="007F1A03" w:rsidRPr="00EE4EEF" w:rsidRDefault="007F1A03" w:rsidP="007F1A03">
      <w:pPr>
        <w:tabs>
          <w:tab w:val="left" w:pos="3807"/>
        </w:tabs>
        <w:rPr>
          <w:color w:val="70AD47" w:themeColor="accent6"/>
        </w:rPr>
      </w:pPr>
    </w:p>
    <w:p w:rsidR="007F1A03" w:rsidRPr="00EE4EEF" w:rsidRDefault="007F1A03" w:rsidP="007F1A03">
      <w:pPr>
        <w:tabs>
          <w:tab w:val="left" w:pos="3807"/>
        </w:tabs>
        <w:rPr>
          <w:color w:val="70AD47" w:themeColor="accent6"/>
        </w:rPr>
      </w:pPr>
    </w:p>
    <w:p w:rsidR="007F1A03" w:rsidRPr="00EE4EEF" w:rsidRDefault="007F1A03" w:rsidP="007F1A03">
      <w:pPr>
        <w:tabs>
          <w:tab w:val="left" w:pos="3807"/>
        </w:tabs>
        <w:rPr>
          <w:color w:val="70AD47" w:themeColor="accent6"/>
        </w:rPr>
      </w:pPr>
    </w:p>
    <w:p w:rsidR="009B26A2" w:rsidRPr="00EE4EEF" w:rsidRDefault="009B26A2" w:rsidP="007F1A03">
      <w:pPr>
        <w:tabs>
          <w:tab w:val="left" w:pos="3807"/>
        </w:tabs>
        <w:rPr>
          <w:color w:val="70AD47" w:themeColor="accent6"/>
        </w:rPr>
      </w:pPr>
    </w:p>
    <w:p w:rsidR="009B26A2" w:rsidRPr="00EE4EEF" w:rsidRDefault="009B26A2" w:rsidP="007F1A03">
      <w:pPr>
        <w:tabs>
          <w:tab w:val="left" w:pos="3807"/>
        </w:tabs>
        <w:rPr>
          <w:color w:val="70AD47" w:themeColor="accent6"/>
        </w:rPr>
      </w:pPr>
    </w:p>
    <w:p w:rsidR="0058667A" w:rsidRDefault="0058667A">
      <w:pPr>
        <w:spacing w:after="160" w:line="259" w:lineRule="auto"/>
        <w:rPr>
          <w:color w:val="70AD47" w:themeColor="accent6"/>
        </w:rPr>
      </w:pPr>
      <w:r>
        <w:rPr>
          <w:color w:val="70AD47" w:themeColor="accent6"/>
        </w:rPr>
        <w:br w:type="page"/>
      </w:r>
    </w:p>
    <w:p w:rsidR="007F1A03" w:rsidRPr="00F145F0" w:rsidRDefault="00C64C87" w:rsidP="009B616F">
      <w:pPr>
        <w:pStyle w:val="1"/>
        <w:numPr>
          <w:ilvl w:val="0"/>
          <w:numId w:val="5"/>
        </w:numPr>
        <w:ind w:right="142"/>
        <w:jc w:val="center"/>
        <w:rPr>
          <w:rFonts w:ascii="Times New Roman" w:hAnsi="Times New Roman"/>
          <w:bCs w:val="0"/>
          <w:sz w:val="24"/>
          <w:szCs w:val="24"/>
        </w:rPr>
      </w:pPr>
      <w:r w:rsidRPr="00F145F0">
        <w:rPr>
          <w:rFonts w:ascii="Times New Roman" w:hAnsi="Times New Roman"/>
          <w:bCs w:val="0"/>
          <w:sz w:val="24"/>
          <w:szCs w:val="24"/>
        </w:rPr>
        <w:lastRenderedPageBreak/>
        <w:t>ВВЕДЕНИЕ</w:t>
      </w:r>
    </w:p>
    <w:p w:rsidR="007F1A03" w:rsidRPr="00F145F0" w:rsidRDefault="007F1A03" w:rsidP="00204844">
      <w:pPr>
        <w:ind w:left="426" w:firstLine="141"/>
        <w:rPr>
          <w:rFonts w:ascii="Times New Roman" w:hAnsi="Times New Roman"/>
        </w:rPr>
      </w:pPr>
    </w:p>
    <w:p w:rsidR="007F1A03" w:rsidRPr="00F145F0" w:rsidRDefault="007F1A03" w:rsidP="007F1A03">
      <w:pPr>
        <w:kinsoku w:val="0"/>
        <w:overflowPunct w:val="0"/>
        <w:autoSpaceDE w:val="0"/>
        <w:autoSpaceDN w:val="0"/>
        <w:adjustRightInd w:val="0"/>
        <w:spacing w:before="5" w:line="100" w:lineRule="exact"/>
        <w:rPr>
          <w:rFonts w:ascii="Times New Roman" w:eastAsiaTheme="minorHAnsi" w:hAnsi="Times New Roman"/>
          <w:lang w:eastAsia="en-US"/>
        </w:rPr>
      </w:pPr>
    </w:p>
    <w:p w:rsidR="007F1A03" w:rsidRPr="00BF2BEC" w:rsidRDefault="00C502A3" w:rsidP="00BF2BEC">
      <w:pPr>
        <w:pStyle w:val="a7"/>
        <w:numPr>
          <w:ilvl w:val="1"/>
          <w:numId w:val="25"/>
        </w:numPr>
        <w:ind w:left="0" w:firstLine="567"/>
        <w:jc w:val="both"/>
        <w:rPr>
          <w:rFonts w:ascii="Times New Roman" w:eastAsiaTheme="minorHAnsi" w:hAnsi="Times New Roman"/>
          <w:lang w:eastAsia="en-US"/>
        </w:rPr>
      </w:pPr>
      <w:r w:rsidRPr="00BF2BEC">
        <w:rPr>
          <w:rFonts w:ascii="Times New Roman" w:eastAsiaTheme="minorHAnsi" w:hAnsi="Times New Roman"/>
          <w:lang w:eastAsia="en-US"/>
        </w:rPr>
        <w:t xml:space="preserve"> </w:t>
      </w:r>
      <w:r w:rsidR="007F1A03" w:rsidRPr="00BF2BEC">
        <w:rPr>
          <w:rFonts w:ascii="Times New Roman" w:eastAsiaTheme="minorHAnsi" w:hAnsi="Times New Roman"/>
          <w:lang w:eastAsia="en-US"/>
        </w:rPr>
        <w:t>Нас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то</w:t>
      </w:r>
      <w:r w:rsidR="007F1A03" w:rsidRPr="00BF2BEC">
        <w:rPr>
          <w:rFonts w:ascii="Times New Roman" w:eastAsiaTheme="minorHAnsi" w:hAnsi="Times New Roman"/>
          <w:spacing w:val="1"/>
          <w:lang w:eastAsia="en-US"/>
        </w:rPr>
        <w:t>я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щ</w:t>
      </w:r>
      <w:r w:rsidR="007F1A03" w:rsidRPr="00BF2BEC">
        <w:rPr>
          <w:rFonts w:ascii="Times New Roman" w:eastAsiaTheme="minorHAnsi" w:hAnsi="Times New Roman"/>
          <w:lang w:eastAsia="en-US"/>
        </w:rPr>
        <w:t>ая</w:t>
      </w:r>
      <w:r w:rsidR="007F1A03" w:rsidRPr="00BF2BEC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т</w:t>
      </w:r>
      <w:r w:rsidR="007F1A03" w:rsidRPr="00BF2BEC">
        <w:rPr>
          <w:rFonts w:ascii="Times New Roman" w:eastAsiaTheme="minorHAnsi" w:hAnsi="Times New Roman"/>
          <w:lang w:eastAsia="en-US"/>
        </w:rPr>
        <w:t>ехни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ч</w:t>
      </w:r>
      <w:r w:rsidR="007F1A03" w:rsidRPr="00BF2BEC">
        <w:rPr>
          <w:rFonts w:ascii="Times New Roman" w:eastAsiaTheme="minorHAnsi" w:hAnsi="Times New Roman"/>
          <w:lang w:eastAsia="en-US"/>
        </w:rPr>
        <w:t>ес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к</w:t>
      </w:r>
      <w:r w:rsidR="007F1A03" w:rsidRPr="00BF2BEC">
        <w:rPr>
          <w:rFonts w:ascii="Times New Roman" w:eastAsiaTheme="minorHAnsi" w:hAnsi="Times New Roman"/>
          <w:lang w:eastAsia="en-US"/>
        </w:rPr>
        <w:t>ая</w:t>
      </w:r>
      <w:r w:rsidR="007F1A03" w:rsidRPr="00BF2BEC">
        <w:rPr>
          <w:rFonts w:ascii="Times New Roman" w:eastAsiaTheme="minorHAnsi" w:hAnsi="Times New Roman"/>
          <w:spacing w:val="-13"/>
          <w:lang w:eastAsia="en-US"/>
        </w:rPr>
        <w:t xml:space="preserve"> </w:t>
      </w:r>
      <w:r w:rsidR="007F1A03" w:rsidRPr="00BF2BEC">
        <w:rPr>
          <w:rFonts w:ascii="Times New Roman" w:eastAsiaTheme="minorHAnsi" w:hAnsi="Times New Roman"/>
          <w:lang w:eastAsia="en-US"/>
        </w:rPr>
        <w:t>инф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о</w:t>
      </w:r>
      <w:r w:rsidR="007F1A03" w:rsidRPr="00BF2BEC">
        <w:rPr>
          <w:rFonts w:ascii="Times New Roman" w:eastAsiaTheme="minorHAnsi" w:hAnsi="Times New Roman"/>
          <w:lang w:eastAsia="en-US"/>
        </w:rPr>
        <w:t>р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м</w:t>
      </w:r>
      <w:r w:rsidR="007F1A03" w:rsidRPr="00BF2BEC">
        <w:rPr>
          <w:rFonts w:ascii="Times New Roman" w:eastAsiaTheme="minorHAnsi" w:hAnsi="Times New Roman"/>
          <w:lang w:eastAsia="en-US"/>
        </w:rPr>
        <w:t>ация</w:t>
      </w:r>
      <w:r w:rsidR="007F1A03" w:rsidRPr="00BF2BEC">
        <w:rPr>
          <w:rFonts w:ascii="Times New Roman" w:eastAsiaTheme="minorHAnsi" w:hAnsi="Times New Roman"/>
          <w:spacing w:val="-13"/>
          <w:lang w:eastAsia="en-US"/>
        </w:rPr>
        <w:t xml:space="preserve"> </w:t>
      </w:r>
      <w:r w:rsidR="007F1A03" w:rsidRPr="00BF2BEC">
        <w:rPr>
          <w:rFonts w:ascii="Times New Roman" w:eastAsiaTheme="minorHAnsi" w:hAnsi="Times New Roman"/>
          <w:lang w:eastAsia="en-US"/>
        </w:rPr>
        <w:t>распрос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т</w:t>
      </w:r>
      <w:r w:rsidR="007F1A03" w:rsidRPr="00BF2BEC">
        <w:rPr>
          <w:rFonts w:ascii="Times New Roman" w:eastAsiaTheme="minorHAnsi" w:hAnsi="Times New Roman"/>
          <w:lang w:eastAsia="en-US"/>
        </w:rPr>
        <w:t>ран</w:t>
      </w:r>
      <w:r w:rsidR="007F1A03" w:rsidRPr="00BF2BEC">
        <w:rPr>
          <w:rFonts w:ascii="Times New Roman" w:eastAsiaTheme="minorHAnsi" w:hAnsi="Times New Roman"/>
          <w:spacing w:val="1"/>
          <w:lang w:eastAsia="en-US"/>
        </w:rPr>
        <w:t>я</w:t>
      </w:r>
      <w:r w:rsidR="007F1A03" w:rsidRPr="00BF2BEC">
        <w:rPr>
          <w:rFonts w:ascii="Times New Roman" w:eastAsiaTheme="minorHAnsi" w:hAnsi="Times New Roman"/>
          <w:lang w:eastAsia="en-US"/>
        </w:rPr>
        <w:t>е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т</w:t>
      </w:r>
      <w:r w:rsidR="007F1A03" w:rsidRPr="00BF2BEC">
        <w:rPr>
          <w:rFonts w:ascii="Times New Roman" w:eastAsiaTheme="minorHAnsi" w:hAnsi="Times New Roman"/>
          <w:lang w:eastAsia="en-US"/>
        </w:rPr>
        <w:t>ся</w:t>
      </w:r>
      <w:r w:rsidR="007F1A03" w:rsidRPr="00BF2BEC">
        <w:rPr>
          <w:rFonts w:ascii="Times New Roman" w:eastAsiaTheme="minorHAnsi" w:hAnsi="Times New Roman"/>
          <w:spacing w:val="-13"/>
          <w:lang w:eastAsia="en-US"/>
        </w:rPr>
        <w:t xml:space="preserve"> </w:t>
      </w:r>
      <w:r w:rsidR="007F1A03" w:rsidRPr="00BF2BEC">
        <w:rPr>
          <w:rFonts w:ascii="Times New Roman" w:eastAsiaTheme="minorHAnsi" w:hAnsi="Times New Roman"/>
          <w:lang w:eastAsia="en-US"/>
        </w:rPr>
        <w:t>на</w:t>
      </w:r>
      <w:r w:rsidR="007F1A03" w:rsidRPr="00BF2BEC">
        <w:rPr>
          <w:rFonts w:ascii="Times New Roman" w:eastAsiaTheme="minorHAnsi" w:hAnsi="Times New Roman"/>
          <w:spacing w:val="-13"/>
          <w:lang w:eastAsia="en-US"/>
        </w:rPr>
        <w:t xml:space="preserve"> </w:t>
      </w:r>
      <w:r w:rsidR="00BF2BEC" w:rsidRPr="00BF2BEC">
        <w:rPr>
          <w:rFonts w:ascii="Times New Roman" w:hAnsi="Times New Roman"/>
        </w:rPr>
        <w:t>комплектные</w:t>
      </w:r>
      <w:r w:rsidR="00BF2BEC">
        <w:rPr>
          <w:rFonts w:ascii="Times New Roman" w:hAnsi="Times New Roman"/>
        </w:rPr>
        <w:t xml:space="preserve"> т</w:t>
      </w:r>
      <w:r w:rsidRPr="00BF2BEC">
        <w:rPr>
          <w:rFonts w:ascii="Times New Roman" w:hAnsi="Times New Roman"/>
        </w:rPr>
        <w:t>рансформаторные подстанции блочные типа КТПБ 110/35/10(6) кВ</w:t>
      </w:r>
      <w:r w:rsidR="00BF2BEC">
        <w:rPr>
          <w:rFonts w:ascii="Times New Roman" w:hAnsi="Times New Roman"/>
        </w:rPr>
        <w:t xml:space="preserve"> </w:t>
      </w:r>
      <w:r w:rsidRPr="00BF2BEC">
        <w:rPr>
          <w:rFonts w:ascii="Times New Roman" w:hAnsi="Times New Roman"/>
        </w:rPr>
        <w:t>-</w:t>
      </w:r>
      <w:r w:rsidR="00BF2BEC">
        <w:rPr>
          <w:rFonts w:ascii="Times New Roman" w:hAnsi="Times New Roman"/>
        </w:rPr>
        <w:t xml:space="preserve"> </w:t>
      </w:r>
      <w:r w:rsidRPr="00BF2BEC">
        <w:rPr>
          <w:rFonts w:ascii="Times New Roman" w:hAnsi="Times New Roman"/>
        </w:rPr>
        <w:t xml:space="preserve">Здание дежурного персонала ОПУ </w:t>
      </w:r>
      <w:r w:rsidR="00F145F0" w:rsidRPr="00BF2BEC">
        <w:rPr>
          <w:rFonts w:ascii="Times New Roman" w:eastAsiaTheme="minorHAnsi" w:hAnsi="Times New Roman"/>
          <w:spacing w:val="-13"/>
          <w:lang w:eastAsia="en-US"/>
        </w:rPr>
        <w:t>(далее по тексту ОПУ)</w:t>
      </w:r>
      <w:r w:rsidR="007F1A03" w:rsidRPr="00BF2BEC">
        <w:rPr>
          <w:rFonts w:ascii="Times New Roman" w:eastAsiaTheme="minorHAnsi" w:hAnsi="Times New Roman"/>
          <w:spacing w:val="-9"/>
          <w:lang w:eastAsia="en-US"/>
        </w:rPr>
        <w:t xml:space="preserve"> </w:t>
      </w:r>
      <w:r w:rsidR="007F1A03" w:rsidRPr="00BF2BEC">
        <w:rPr>
          <w:rFonts w:ascii="Times New Roman" w:eastAsiaTheme="minorHAnsi" w:hAnsi="Times New Roman"/>
          <w:lang w:eastAsia="en-US"/>
        </w:rPr>
        <w:t>и</w:t>
      </w:r>
      <w:r w:rsidR="007F1A03" w:rsidRPr="00BF2BEC">
        <w:rPr>
          <w:rFonts w:ascii="Times New Roman" w:eastAsiaTheme="minorHAnsi" w:hAnsi="Times New Roman"/>
          <w:spacing w:val="-9"/>
          <w:lang w:eastAsia="en-US"/>
        </w:rPr>
        <w:t xml:space="preserve"> </w:t>
      </w:r>
      <w:r w:rsidR="007F1A03" w:rsidRPr="00BF2BEC">
        <w:rPr>
          <w:rFonts w:ascii="Times New Roman" w:eastAsiaTheme="minorHAnsi" w:hAnsi="Times New Roman"/>
          <w:lang w:eastAsia="en-US"/>
        </w:rPr>
        <w:t>сл</w:t>
      </w:r>
      <w:r w:rsidR="007F1A03" w:rsidRPr="00BF2BEC">
        <w:rPr>
          <w:rFonts w:ascii="Times New Roman" w:eastAsiaTheme="minorHAnsi" w:hAnsi="Times New Roman"/>
          <w:spacing w:val="-9"/>
          <w:lang w:eastAsia="en-US"/>
        </w:rPr>
        <w:t>у</w:t>
      </w:r>
      <w:r w:rsidR="007F1A03" w:rsidRPr="00BF2BEC">
        <w:rPr>
          <w:rFonts w:ascii="Times New Roman" w:eastAsiaTheme="minorHAnsi" w:hAnsi="Times New Roman"/>
          <w:spacing w:val="1"/>
          <w:lang w:eastAsia="en-US"/>
        </w:rPr>
        <w:t>ж</w:t>
      </w:r>
      <w:r w:rsidR="007F1A03" w:rsidRPr="00BF2BEC">
        <w:rPr>
          <w:rFonts w:ascii="Times New Roman" w:eastAsiaTheme="minorHAnsi" w:hAnsi="Times New Roman"/>
          <w:lang w:eastAsia="en-US"/>
        </w:rPr>
        <w:t>ит</w:t>
      </w:r>
      <w:r w:rsidR="007F1A03" w:rsidRPr="00BF2BEC">
        <w:rPr>
          <w:rFonts w:ascii="Times New Roman" w:eastAsiaTheme="minorHAnsi" w:hAnsi="Times New Roman"/>
          <w:spacing w:val="-9"/>
          <w:lang w:eastAsia="en-US"/>
        </w:rPr>
        <w:t xml:space="preserve"> </w:t>
      </w:r>
      <w:r w:rsidR="007F1A03" w:rsidRPr="00BF2BEC">
        <w:rPr>
          <w:rFonts w:ascii="Times New Roman" w:eastAsiaTheme="minorHAnsi" w:hAnsi="Times New Roman"/>
          <w:lang w:eastAsia="en-US"/>
        </w:rPr>
        <w:t>для</w:t>
      </w:r>
      <w:r w:rsidR="007F1A03" w:rsidRPr="00BF2BEC">
        <w:rPr>
          <w:rFonts w:ascii="Times New Roman" w:eastAsiaTheme="minorHAnsi" w:hAnsi="Times New Roman"/>
          <w:spacing w:val="-9"/>
          <w:lang w:eastAsia="en-US"/>
        </w:rPr>
        <w:t xml:space="preserve"> </w:t>
      </w:r>
      <w:r w:rsidR="007F1A03" w:rsidRPr="00BF2BEC">
        <w:rPr>
          <w:rFonts w:ascii="Times New Roman" w:eastAsiaTheme="minorHAnsi" w:hAnsi="Times New Roman"/>
          <w:lang w:eastAsia="en-US"/>
        </w:rPr>
        <w:t>озна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к</w:t>
      </w:r>
      <w:r w:rsidR="007F1A03" w:rsidRPr="00BF2BEC">
        <w:rPr>
          <w:rFonts w:ascii="Times New Roman" w:eastAsiaTheme="minorHAnsi" w:hAnsi="Times New Roman"/>
          <w:lang w:eastAsia="en-US"/>
        </w:rPr>
        <w:t>о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м</w:t>
      </w:r>
      <w:r w:rsidR="007F1A03" w:rsidRPr="00BF2BEC">
        <w:rPr>
          <w:rFonts w:ascii="Times New Roman" w:eastAsiaTheme="minorHAnsi" w:hAnsi="Times New Roman"/>
          <w:lang w:eastAsia="en-US"/>
        </w:rPr>
        <w:t>ления</w:t>
      </w:r>
      <w:r w:rsidR="007F1A03" w:rsidRPr="00BF2BEC">
        <w:rPr>
          <w:rFonts w:ascii="Times New Roman" w:eastAsiaTheme="minorHAnsi" w:hAnsi="Times New Roman"/>
          <w:spacing w:val="-8"/>
          <w:lang w:eastAsia="en-US"/>
        </w:rPr>
        <w:t xml:space="preserve"> </w:t>
      </w:r>
      <w:r w:rsidR="007F1A03" w:rsidRPr="00BF2BEC">
        <w:rPr>
          <w:rFonts w:ascii="Times New Roman" w:eastAsiaTheme="minorHAnsi" w:hAnsi="Times New Roman"/>
          <w:lang w:eastAsia="en-US"/>
        </w:rPr>
        <w:t>с</w:t>
      </w:r>
      <w:r w:rsidR="007F1A03" w:rsidRPr="00BF2BEC">
        <w:rPr>
          <w:rFonts w:ascii="Times New Roman" w:eastAsiaTheme="minorHAnsi" w:hAnsi="Times New Roman"/>
          <w:spacing w:val="-8"/>
          <w:lang w:eastAsia="en-US"/>
        </w:rPr>
        <w:t xml:space="preserve"> </w:t>
      </w:r>
      <w:r w:rsidR="007F1A03" w:rsidRPr="00BF2BEC">
        <w:rPr>
          <w:rFonts w:ascii="Times New Roman" w:eastAsiaTheme="minorHAnsi" w:hAnsi="Times New Roman"/>
          <w:lang w:eastAsia="en-US"/>
        </w:rPr>
        <w:t>принципом</w:t>
      </w:r>
      <w:r w:rsidR="007F1A03" w:rsidRPr="00BF2BEC">
        <w:rPr>
          <w:rFonts w:ascii="Times New Roman" w:eastAsiaTheme="minorHAnsi" w:hAnsi="Times New Roman"/>
          <w:spacing w:val="-10"/>
          <w:lang w:eastAsia="en-US"/>
        </w:rPr>
        <w:t xml:space="preserve"> </w:t>
      </w:r>
      <w:r w:rsidRPr="00BF2BEC">
        <w:rPr>
          <w:rFonts w:ascii="Times New Roman" w:eastAsiaTheme="minorHAnsi" w:hAnsi="Times New Roman"/>
          <w:spacing w:val="-10"/>
          <w:lang w:eastAsia="en-US"/>
        </w:rPr>
        <w:t>у</w:t>
      </w:r>
      <w:r w:rsidR="007F1A03" w:rsidRPr="00BF2BEC">
        <w:rPr>
          <w:rFonts w:ascii="Times New Roman" w:eastAsiaTheme="minorHAnsi" w:hAnsi="Times New Roman"/>
          <w:lang w:eastAsia="en-US"/>
        </w:rPr>
        <w:t>с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т</w:t>
      </w:r>
      <w:r w:rsidR="007F1A03" w:rsidRPr="00BF2BEC">
        <w:rPr>
          <w:rFonts w:ascii="Times New Roman" w:eastAsiaTheme="minorHAnsi" w:hAnsi="Times New Roman"/>
          <w:lang w:eastAsia="en-US"/>
        </w:rPr>
        <w:t>ройс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т</w:t>
      </w:r>
      <w:r w:rsidR="007F1A03" w:rsidRPr="00BF2BEC">
        <w:rPr>
          <w:rFonts w:ascii="Times New Roman" w:eastAsiaTheme="minorHAnsi" w:hAnsi="Times New Roman"/>
          <w:lang w:eastAsia="en-US"/>
        </w:rPr>
        <w:t>ва,</w:t>
      </w:r>
      <w:r w:rsidR="007F1A03" w:rsidRPr="00BF2BEC">
        <w:rPr>
          <w:rFonts w:ascii="Times New Roman" w:eastAsiaTheme="minorHAnsi" w:hAnsi="Times New Roman"/>
          <w:w w:val="99"/>
          <w:lang w:eastAsia="en-US"/>
        </w:rPr>
        <w:t xml:space="preserve"> </w:t>
      </w:r>
      <w:r w:rsidR="007F1A03" w:rsidRPr="00BF2BEC">
        <w:rPr>
          <w:rFonts w:ascii="Times New Roman" w:eastAsiaTheme="minorHAnsi" w:hAnsi="Times New Roman"/>
          <w:lang w:eastAsia="en-US"/>
        </w:rPr>
        <w:t>основн</w:t>
      </w:r>
      <w:r w:rsidR="007F1A03" w:rsidRPr="00BF2BEC">
        <w:rPr>
          <w:rFonts w:ascii="Times New Roman" w:eastAsiaTheme="minorHAnsi" w:hAnsi="Times New Roman"/>
          <w:spacing w:val="1"/>
          <w:lang w:eastAsia="en-US"/>
        </w:rPr>
        <w:t>ы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м</w:t>
      </w:r>
      <w:r w:rsidR="007F1A03" w:rsidRPr="00BF2BEC">
        <w:rPr>
          <w:rFonts w:ascii="Times New Roman" w:eastAsiaTheme="minorHAnsi" w:hAnsi="Times New Roman"/>
          <w:lang w:eastAsia="en-US"/>
        </w:rPr>
        <w:t>и</w:t>
      </w:r>
      <w:r w:rsidR="007F1A03" w:rsidRPr="00BF2BEC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="007F1A03" w:rsidRPr="00BF2BEC">
        <w:rPr>
          <w:rFonts w:ascii="Times New Roman" w:eastAsiaTheme="minorHAnsi" w:hAnsi="Times New Roman"/>
          <w:lang w:eastAsia="en-US"/>
        </w:rPr>
        <w:t>пара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м</w:t>
      </w:r>
      <w:r w:rsidR="007F1A03" w:rsidRPr="00BF2BEC">
        <w:rPr>
          <w:rFonts w:ascii="Times New Roman" w:eastAsiaTheme="minorHAnsi" w:hAnsi="Times New Roman"/>
          <w:lang w:eastAsia="en-US"/>
        </w:rPr>
        <w:t>е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т</w:t>
      </w:r>
      <w:r w:rsidR="007F1A03" w:rsidRPr="00BF2BEC">
        <w:rPr>
          <w:rFonts w:ascii="Times New Roman" w:eastAsiaTheme="minorHAnsi" w:hAnsi="Times New Roman"/>
          <w:lang w:eastAsia="en-US"/>
        </w:rPr>
        <w:t>ра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м</w:t>
      </w:r>
      <w:r w:rsidR="007F1A03" w:rsidRPr="00BF2BEC">
        <w:rPr>
          <w:rFonts w:ascii="Times New Roman" w:eastAsiaTheme="minorHAnsi" w:hAnsi="Times New Roman"/>
          <w:lang w:eastAsia="en-US"/>
        </w:rPr>
        <w:t>и</w:t>
      </w:r>
      <w:r w:rsidR="007F1A03" w:rsidRPr="00BF2BEC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="007F1A03" w:rsidRPr="00BF2BEC">
        <w:rPr>
          <w:rFonts w:ascii="Times New Roman" w:eastAsiaTheme="minorHAnsi" w:hAnsi="Times New Roman"/>
          <w:lang w:eastAsia="en-US"/>
        </w:rPr>
        <w:t>и</w:t>
      </w:r>
      <w:r w:rsidR="007F1A03" w:rsidRPr="00BF2BEC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="004632C4" w:rsidRPr="00BF2BEC">
        <w:rPr>
          <w:rFonts w:ascii="Times New Roman" w:eastAsiaTheme="minorHAnsi" w:hAnsi="Times New Roman"/>
          <w:spacing w:val="-14"/>
          <w:lang w:eastAsia="en-US"/>
        </w:rPr>
        <w:t>х</w:t>
      </w:r>
      <w:r w:rsidR="007F1A03" w:rsidRPr="00BF2BEC">
        <w:rPr>
          <w:rFonts w:ascii="Times New Roman" w:eastAsiaTheme="minorHAnsi" w:hAnsi="Times New Roman"/>
          <w:lang w:eastAsia="en-US"/>
        </w:rPr>
        <w:t>ара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кт</w:t>
      </w:r>
      <w:r w:rsidR="007F1A03" w:rsidRPr="00BF2BEC">
        <w:rPr>
          <w:rFonts w:ascii="Times New Roman" w:eastAsiaTheme="minorHAnsi" w:hAnsi="Times New Roman"/>
          <w:lang w:eastAsia="en-US"/>
        </w:rPr>
        <w:t>ерис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т</w:t>
      </w:r>
      <w:r w:rsidR="007F1A03" w:rsidRPr="00BF2BEC">
        <w:rPr>
          <w:rFonts w:ascii="Times New Roman" w:eastAsiaTheme="minorHAnsi" w:hAnsi="Times New Roman"/>
          <w:lang w:eastAsia="en-US"/>
        </w:rPr>
        <w:t>и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к</w:t>
      </w:r>
      <w:r w:rsidR="007F1A03" w:rsidRPr="00BF2BEC">
        <w:rPr>
          <w:rFonts w:ascii="Times New Roman" w:eastAsiaTheme="minorHAnsi" w:hAnsi="Times New Roman"/>
          <w:lang w:eastAsia="en-US"/>
        </w:rPr>
        <w:t>а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м</w:t>
      </w:r>
      <w:r w:rsidR="007F1A03" w:rsidRPr="00BF2BEC">
        <w:rPr>
          <w:rFonts w:ascii="Times New Roman" w:eastAsiaTheme="minorHAnsi" w:hAnsi="Times New Roman"/>
          <w:lang w:eastAsia="en-US"/>
        </w:rPr>
        <w:t>и,</w:t>
      </w:r>
      <w:r w:rsidR="007F1A03" w:rsidRPr="00BF2BEC">
        <w:rPr>
          <w:rFonts w:ascii="Times New Roman" w:eastAsiaTheme="minorHAnsi" w:hAnsi="Times New Roman"/>
          <w:spacing w:val="-15"/>
          <w:lang w:eastAsia="en-US"/>
        </w:rPr>
        <w:t xml:space="preserve"> 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к</w:t>
      </w:r>
      <w:r w:rsidR="007F1A03" w:rsidRPr="00BF2BEC">
        <w:rPr>
          <w:rFonts w:ascii="Times New Roman" w:eastAsiaTheme="minorHAnsi" w:hAnsi="Times New Roman"/>
          <w:lang w:eastAsia="en-US"/>
        </w:rPr>
        <w:t>онс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т</w:t>
      </w:r>
      <w:r w:rsidR="007F1A03" w:rsidRPr="00BF2BEC">
        <w:rPr>
          <w:rFonts w:ascii="Times New Roman" w:eastAsiaTheme="minorHAnsi" w:hAnsi="Times New Roman"/>
          <w:lang w:eastAsia="en-US"/>
        </w:rPr>
        <w:t>р</w:t>
      </w:r>
      <w:r w:rsidR="007F1A03" w:rsidRPr="00BF2BEC">
        <w:rPr>
          <w:rFonts w:ascii="Times New Roman" w:eastAsiaTheme="minorHAnsi" w:hAnsi="Times New Roman"/>
          <w:spacing w:val="-9"/>
          <w:lang w:eastAsia="en-US"/>
        </w:rPr>
        <w:t>у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к</w:t>
      </w:r>
      <w:r w:rsidR="007F1A03" w:rsidRPr="00BF2BEC">
        <w:rPr>
          <w:rFonts w:ascii="Times New Roman" w:eastAsiaTheme="minorHAnsi" w:hAnsi="Times New Roman"/>
          <w:lang w:eastAsia="en-US"/>
        </w:rPr>
        <w:t>цией,</w:t>
      </w:r>
      <w:r w:rsidR="007F1A03" w:rsidRPr="00BF2BEC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к</w:t>
      </w:r>
      <w:r w:rsidR="007F1A03" w:rsidRPr="00BF2BEC">
        <w:rPr>
          <w:rFonts w:ascii="Times New Roman" w:eastAsiaTheme="minorHAnsi" w:hAnsi="Times New Roman"/>
          <w:lang w:eastAsia="en-US"/>
        </w:rPr>
        <w:t>о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м</w:t>
      </w:r>
      <w:r w:rsidR="007F1A03" w:rsidRPr="00BF2BEC">
        <w:rPr>
          <w:rFonts w:ascii="Times New Roman" w:eastAsiaTheme="minorHAnsi" w:hAnsi="Times New Roman"/>
          <w:lang w:eastAsia="en-US"/>
        </w:rPr>
        <w:t>пле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кт</w:t>
      </w:r>
      <w:r w:rsidR="007F1A03" w:rsidRPr="00BF2BEC">
        <w:rPr>
          <w:rFonts w:ascii="Times New Roman" w:eastAsiaTheme="minorHAnsi" w:hAnsi="Times New Roman"/>
          <w:lang w:eastAsia="en-US"/>
        </w:rPr>
        <w:t>ацией</w:t>
      </w:r>
      <w:r w:rsidR="007F1A03" w:rsidRPr="00BF2BEC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="007F1A03" w:rsidRPr="00BF2BEC">
        <w:rPr>
          <w:rFonts w:ascii="Times New Roman" w:eastAsiaTheme="minorHAnsi" w:hAnsi="Times New Roman"/>
          <w:lang w:eastAsia="en-US"/>
        </w:rPr>
        <w:t>и</w:t>
      </w:r>
      <w:r w:rsidR="007F1A03" w:rsidRPr="00BF2BEC">
        <w:rPr>
          <w:rFonts w:ascii="Times New Roman" w:eastAsiaTheme="minorHAnsi" w:hAnsi="Times New Roman"/>
          <w:w w:val="99"/>
          <w:lang w:eastAsia="en-US"/>
        </w:rPr>
        <w:t xml:space="preserve"> </w:t>
      </w:r>
      <w:r w:rsidR="007F1A03" w:rsidRPr="00BF2BEC">
        <w:rPr>
          <w:rFonts w:ascii="Times New Roman" w:eastAsiaTheme="minorHAnsi" w:hAnsi="Times New Roman"/>
          <w:lang w:eastAsia="en-US"/>
        </w:rPr>
        <w:t>правила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м</w:t>
      </w:r>
      <w:r w:rsidR="007F1A03" w:rsidRPr="00BF2BEC">
        <w:rPr>
          <w:rFonts w:ascii="Times New Roman" w:eastAsiaTheme="minorHAnsi" w:hAnsi="Times New Roman"/>
          <w:lang w:eastAsia="en-US"/>
        </w:rPr>
        <w:t>и</w:t>
      </w:r>
      <w:r w:rsidR="007F1A03" w:rsidRPr="00BF2BEC">
        <w:rPr>
          <w:rFonts w:ascii="Times New Roman" w:eastAsiaTheme="minorHAnsi" w:hAnsi="Times New Roman"/>
          <w:spacing w:val="-17"/>
          <w:lang w:eastAsia="en-US"/>
        </w:rPr>
        <w:t xml:space="preserve"> </w:t>
      </w:r>
      <w:r w:rsidR="007F1A03" w:rsidRPr="00BF2BEC">
        <w:rPr>
          <w:rFonts w:ascii="Times New Roman" w:eastAsiaTheme="minorHAnsi" w:hAnsi="Times New Roman"/>
          <w:lang w:eastAsia="en-US"/>
        </w:rPr>
        <w:t>оф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о</w:t>
      </w:r>
      <w:r w:rsidR="007F1A03" w:rsidRPr="00BF2BEC">
        <w:rPr>
          <w:rFonts w:ascii="Times New Roman" w:eastAsiaTheme="minorHAnsi" w:hAnsi="Times New Roman"/>
          <w:lang w:eastAsia="en-US"/>
        </w:rPr>
        <w:t>р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м</w:t>
      </w:r>
      <w:r w:rsidR="007F1A03" w:rsidRPr="00BF2BEC">
        <w:rPr>
          <w:rFonts w:ascii="Times New Roman" w:eastAsiaTheme="minorHAnsi" w:hAnsi="Times New Roman"/>
          <w:lang w:eastAsia="en-US"/>
        </w:rPr>
        <w:t>ления</w:t>
      </w:r>
      <w:r w:rsidR="007F1A03" w:rsidRPr="00BF2BEC">
        <w:rPr>
          <w:rFonts w:ascii="Times New Roman" w:eastAsiaTheme="minorHAnsi" w:hAnsi="Times New Roman"/>
          <w:spacing w:val="-17"/>
          <w:lang w:eastAsia="en-US"/>
        </w:rPr>
        <w:t xml:space="preserve"> </w:t>
      </w:r>
      <w:r w:rsidR="007F1A03" w:rsidRPr="00BF2BEC">
        <w:rPr>
          <w:rFonts w:ascii="Times New Roman" w:eastAsiaTheme="minorHAnsi" w:hAnsi="Times New Roman"/>
          <w:lang w:eastAsia="en-US"/>
        </w:rPr>
        <w:t>за</w:t>
      </w:r>
      <w:r w:rsidR="007F1A03" w:rsidRPr="00BF2BEC">
        <w:rPr>
          <w:rFonts w:ascii="Times New Roman" w:eastAsiaTheme="minorHAnsi" w:hAnsi="Times New Roman"/>
          <w:spacing w:val="-1"/>
          <w:lang w:eastAsia="en-US"/>
        </w:rPr>
        <w:t>к</w:t>
      </w:r>
      <w:r w:rsidR="007F1A03" w:rsidRPr="00BF2BEC">
        <w:rPr>
          <w:rFonts w:ascii="Times New Roman" w:eastAsiaTheme="minorHAnsi" w:hAnsi="Times New Roman"/>
          <w:lang w:eastAsia="en-US"/>
        </w:rPr>
        <w:t>аза.</w:t>
      </w:r>
    </w:p>
    <w:p w:rsidR="007F1A03" w:rsidRPr="00C502A3" w:rsidRDefault="007F1A03" w:rsidP="00BF2BEC">
      <w:pPr>
        <w:pStyle w:val="a7"/>
        <w:numPr>
          <w:ilvl w:val="1"/>
          <w:numId w:val="24"/>
        </w:numPr>
        <w:tabs>
          <w:tab w:val="left" w:pos="915"/>
        </w:tabs>
        <w:kinsoku w:val="0"/>
        <w:overflowPunct w:val="0"/>
        <w:autoSpaceDE w:val="0"/>
        <w:autoSpaceDN w:val="0"/>
        <w:adjustRightInd w:val="0"/>
        <w:spacing w:line="308" w:lineRule="exact"/>
        <w:ind w:left="0" w:firstLine="567"/>
        <w:jc w:val="both"/>
        <w:rPr>
          <w:rFonts w:ascii="Times New Roman" w:eastAsiaTheme="minorHAnsi" w:hAnsi="Times New Roman"/>
          <w:lang w:eastAsia="en-US"/>
        </w:rPr>
      </w:pPr>
      <w:r w:rsidRPr="00C502A3">
        <w:rPr>
          <w:rFonts w:ascii="Times New Roman" w:eastAsiaTheme="minorHAnsi" w:hAnsi="Times New Roman"/>
          <w:lang w:eastAsia="en-US"/>
        </w:rPr>
        <w:t>Из</w:t>
      </w:r>
      <w:r w:rsidRPr="00C502A3">
        <w:rPr>
          <w:rFonts w:ascii="Times New Roman" w:eastAsiaTheme="minorHAnsi" w:hAnsi="Times New Roman"/>
          <w:spacing w:val="-1"/>
          <w:lang w:eastAsia="en-US"/>
        </w:rPr>
        <w:t>м</w:t>
      </w:r>
      <w:r w:rsidRPr="00C502A3">
        <w:rPr>
          <w:rFonts w:ascii="Times New Roman" w:eastAsiaTheme="minorHAnsi" w:hAnsi="Times New Roman"/>
          <w:lang w:eastAsia="en-US"/>
        </w:rPr>
        <w:t>енения</w:t>
      </w:r>
      <w:r w:rsidRPr="00C502A3">
        <w:rPr>
          <w:rFonts w:ascii="Times New Roman" w:eastAsiaTheme="minorHAnsi" w:hAnsi="Times New Roman"/>
          <w:spacing w:val="-16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spacing w:val="-1"/>
          <w:lang w:eastAsia="en-US"/>
        </w:rPr>
        <w:t>к</w:t>
      </w:r>
      <w:r w:rsidRPr="00C502A3">
        <w:rPr>
          <w:rFonts w:ascii="Times New Roman" w:eastAsiaTheme="minorHAnsi" w:hAnsi="Times New Roman"/>
          <w:lang w:eastAsia="en-US"/>
        </w:rPr>
        <w:t>о</w:t>
      </w:r>
      <w:r w:rsidRPr="00C502A3">
        <w:rPr>
          <w:rFonts w:ascii="Times New Roman" w:eastAsiaTheme="minorHAnsi" w:hAnsi="Times New Roman"/>
          <w:spacing w:val="-1"/>
          <w:lang w:eastAsia="en-US"/>
        </w:rPr>
        <w:t>м</w:t>
      </w:r>
      <w:r w:rsidRPr="00C502A3">
        <w:rPr>
          <w:rFonts w:ascii="Times New Roman" w:eastAsiaTheme="minorHAnsi" w:hAnsi="Times New Roman"/>
          <w:lang w:eastAsia="en-US"/>
        </w:rPr>
        <w:t>пле</w:t>
      </w:r>
      <w:r w:rsidRPr="00C502A3">
        <w:rPr>
          <w:rFonts w:ascii="Times New Roman" w:eastAsiaTheme="minorHAnsi" w:hAnsi="Times New Roman"/>
          <w:spacing w:val="-1"/>
          <w:lang w:eastAsia="en-US"/>
        </w:rPr>
        <w:t>кт</w:t>
      </w:r>
      <w:r w:rsidRPr="00C502A3">
        <w:rPr>
          <w:rFonts w:ascii="Times New Roman" w:eastAsiaTheme="minorHAnsi" w:hAnsi="Times New Roman"/>
          <w:spacing w:val="-9"/>
          <w:lang w:eastAsia="en-US"/>
        </w:rPr>
        <w:t>у</w:t>
      </w:r>
      <w:r w:rsidRPr="00C502A3">
        <w:rPr>
          <w:rFonts w:ascii="Times New Roman" w:eastAsiaTheme="minorHAnsi" w:hAnsi="Times New Roman"/>
          <w:lang w:eastAsia="en-US"/>
        </w:rPr>
        <w:t>ю</w:t>
      </w:r>
      <w:r w:rsidRPr="00C502A3">
        <w:rPr>
          <w:rFonts w:ascii="Times New Roman" w:eastAsiaTheme="minorHAnsi" w:hAnsi="Times New Roman"/>
          <w:spacing w:val="-1"/>
          <w:lang w:eastAsia="en-US"/>
        </w:rPr>
        <w:t>щ</w:t>
      </w:r>
      <w:r w:rsidRPr="00C502A3">
        <w:rPr>
          <w:rFonts w:ascii="Times New Roman" w:eastAsiaTheme="minorHAnsi" w:hAnsi="Times New Roman"/>
          <w:lang w:eastAsia="en-US"/>
        </w:rPr>
        <w:t>е</w:t>
      </w:r>
      <w:r w:rsidRPr="00C502A3">
        <w:rPr>
          <w:rFonts w:ascii="Times New Roman" w:eastAsiaTheme="minorHAnsi" w:hAnsi="Times New Roman"/>
          <w:spacing w:val="-1"/>
          <w:lang w:eastAsia="en-US"/>
        </w:rPr>
        <w:t>г</w:t>
      </w:r>
      <w:r w:rsidRPr="00C502A3">
        <w:rPr>
          <w:rFonts w:ascii="Times New Roman" w:eastAsiaTheme="minorHAnsi" w:hAnsi="Times New Roman"/>
          <w:lang w:eastAsia="en-US"/>
        </w:rPr>
        <w:t>о</w:t>
      </w:r>
      <w:r w:rsidRPr="00C502A3">
        <w:rPr>
          <w:rFonts w:ascii="Times New Roman" w:eastAsiaTheme="minorHAnsi" w:hAnsi="Times New Roman"/>
          <w:spacing w:val="-17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lang w:eastAsia="en-US"/>
        </w:rPr>
        <w:t>об</w:t>
      </w:r>
      <w:r w:rsidRPr="00C502A3">
        <w:rPr>
          <w:rFonts w:ascii="Times New Roman" w:eastAsiaTheme="minorHAnsi" w:hAnsi="Times New Roman"/>
          <w:spacing w:val="-1"/>
          <w:lang w:eastAsia="en-US"/>
        </w:rPr>
        <w:t>о</w:t>
      </w:r>
      <w:r w:rsidRPr="00C502A3">
        <w:rPr>
          <w:rFonts w:ascii="Times New Roman" w:eastAsiaTheme="minorHAnsi" w:hAnsi="Times New Roman"/>
          <w:lang w:eastAsia="en-US"/>
        </w:rPr>
        <w:t>р</w:t>
      </w:r>
      <w:r w:rsidRPr="00C502A3">
        <w:rPr>
          <w:rFonts w:ascii="Times New Roman" w:eastAsiaTheme="minorHAnsi" w:hAnsi="Times New Roman"/>
          <w:spacing w:val="-9"/>
          <w:lang w:eastAsia="en-US"/>
        </w:rPr>
        <w:t>у</w:t>
      </w:r>
      <w:r w:rsidRPr="00C502A3">
        <w:rPr>
          <w:rFonts w:ascii="Times New Roman" w:eastAsiaTheme="minorHAnsi" w:hAnsi="Times New Roman"/>
          <w:lang w:eastAsia="en-US"/>
        </w:rPr>
        <w:t>дования</w:t>
      </w:r>
      <w:r w:rsidRPr="00C502A3">
        <w:rPr>
          <w:rFonts w:ascii="Times New Roman" w:eastAsiaTheme="minorHAnsi" w:hAnsi="Times New Roman"/>
          <w:spacing w:val="-15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lang w:eastAsia="en-US"/>
        </w:rPr>
        <w:t>либо</w:t>
      </w:r>
      <w:r w:rsidRPr="00C502A3">
        <w:rPr>
          <w:rFonts w:ascii="Times New Roman" w:eastAsiaTheme="minorHAnsi" w:hAnsi="Times New Roman"/>
          <w:spacing w:val="-17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lang w:eastAsia="en-US"/>
        </w:rPr>
        <w:t>о</w:t>
      </w:r>
      <w:r w:rsidRPr="00C502A3">
        <w:rPr>
          <w:rFonts w:ascii="Times New Roman" w:eastAsiaTheme="minorHAnsi" w:hAnsi="Times New Roman"/>
          <w:spacing w:val="-1"/>
          <w:lang w:eastAsia="en-US"/>
        </w:rPr>
        <w:t>т</w:t>
      </w:r>
      <w:r w:rsidRPr="00C502A3">
        <w:rPr>
          <w:rFonts w:ascii="Times New Roman" w:eastAsiaTheme="minorHAnsi" w:hAnsi="Times New Roman"/>
          <w:lang w:eastAsia="en-US"/>
        </w:rPr>
        <w:t>дел</w:t>
      </w:r>
      <w:r w:rsidRPr="00C502A3">
        <w:rPr>
          <w:rFonts w:ascii="Times New Roman" w:eastAsiaTheme="minorHAnsi" w:hAnsi="Times New Roman"/>
          <w:spacing w:val="-1"/>
          <w:lang w:eastAsia="en-US"/>
        </w:rPr>
        <w:t>ь</w:t>
      </w:r>
      <w:r w:rsidRPr="00C502A3">
        <w:rPr>
          <w:rFonts w:ascii="Times New Roman" w:eastAsiaTheme="minorHAnsi" w:hAnsi="Times New Roman"/>
          <w:lang w:eastAsia="en-US"/>
        </w:rPr>
        <w:t>н</w:t>
      </w:r>
      <w:r w:rsidRPr="00C502A3">
        <w:rPr>
          <w:rFonts w:ascii="Times New Roman" w:eastAsiaTheme="minorHAnsi" w:hAnsi="Times New Roman"/>
          <w:spacing w:val="1"/>
          <w:lang w:eastAsia="en-US"/>
        </w:rPr>
        <w:t>ы</w:t>
      </w:r>
      <w:r w:rsidRPr="00C502A3">
        <w:rPr>
          <w:rFonts w:ascii="Times New Roman" w:eastAsiaTheme="minorHAnsi" w:hAnsi="Times New Roman"/>
          <w:lang w:eastAsia="en-US"/>
        </w:rPr>
        <w:t>х</w:t>
      </w:r>
      <w:r w:rsidRPr="00C502A3">
        <w:rPr>
          <w:rFonts w:ascii="Times New Roman" w:eastAsiaTheme="minorHAnsi" w:hAnsi="Times New Roman"/>
          <w:w w:val="99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spacing w:val="-1"/>
          <w:lang w:eastAsia="en-US"/>
        </w:rPr>
        <w:t>к</w:t>
      </w:r>
      <w:r w:rsidRPr="00C502A3">
        <w:rPr>
          <w:rFonts w:ascii="Times New Roman" w:eastAsiaTheme="minorHAnsi" w:hAnsi="Times New Roman"/>
          <w:lang w:eastAsia="en-US"/>
        </w:rPr>
        <w:t>онс</w:t>
      </w:r>
      <w:r w:rsidRPr="00C502A3">
        <w:rPr>
          <w:rFonts w:ascii="Times New Roman" w:eastAsiaTheme="minorHAnsi" w:hAnsi="Times New Roman"/>
          <w:spacing w:val="-1"/>
          <w:lang w:eastAsia="en-US"/>
        </w:rPr>
        <w:t>т</w:t>
      </w:r>
      <w:r w:rsidRPr="00C502A3">
        <w:rPr>
          <w:rFonts w:ascii="Times New Roman" w:eastAsiaTheme="minorHAnsi" w:hAnsi="Times New Roman"/>
          <w:lang w:eastAsia="en-US"/>
        </w:rPr>
        <w:t>р</w:t>
      </w:r>
      <w:r w:rsidRPr="00C502A3">
        <w:rPr>
          <w:rFonts w:ascii="Times New Roman" w:eastAsiaTheme="minorHAnsi" w:hAnsi="Times New Roman"/>
          <w:spacing w:val="-9"/>
          <w:lang w:eastAsia="en-US"/>
        </w:rPr>
        <w:t>у</w:t>
      </w:r>
      <w:r w:rsidRPr="00C502A3">
        <w:rPr>
          <w:rFonts w:ascii="Times New Roman" w:eastAsiaTheme="minorHAnsi" w:hAnsi="Times New Roman"/>
          <w:spacing w:val="-1"/>
          <w:lang w:eastAsia="en-US"/>
        </w:rPr>
        <w:t>кт</w:t>
      </w:r>
      <w:r w:rsidRPr="00C502A3">
        <w:rPr>
          <w:rFonts w:ascii="Times New Roman" w:eastAsiaTheme="minorHAnsi" w:hAnsi="Times New Roman"/>
          <w:lang w:eastAsia="en-US"/>
        </w:rPr>
        <w:t>ивн</w:t>
      </w:r>
      <w:r w:rsidRPr="00C502A3">
        <w:rPr>
          <w:rFonts w:ascii="Times New Roman" w:eastAsiaTheme="minorHAnsi" w:hAnsi="Times New Roman"/>
          <w:spacing w:val="1"/>
          <w:lang w:eastAsia="en-US"/>
        </w:rPr>
        <w:t>ы</w:t>
      </w:r>
      <w:r w:rsidRPr="00C502A3">
        <w:rPr>
          <w:rFonts w:ascii="Times New Roman" w:eastAsiaTheme="minorHAnsi" w:hAnsi="Times New Roman"/>
          <w:lang w:eastAsia="en-US"/>
        </w:rPr>
        <w:t>х</w:t>
      </w:r>
      <w:r w:rsidRPr="00C502A3">
        <w:rPr>
          <w:rFonts w:ascii="Times New Roman" w:eastAsiaTheme="minorHAnsi" w:hAnsi="Times New Roman"/>
          <w:spacing w:val="-11"/>
          <w:lang w:eastAsia="en-US"/>
        </w:rPr>
        <w:t xml:space="preserve"> </w:t>
      </w:r>
      <w:r w:rsidR="004632C4" w:rsidRPr="00C502A3">
        <w:rPr>
          <w:rFonts w:ascii="Times New Roman" w:eastAsiaTheme="minorHAnsi" w:hAnsi="Times New Roman"/>
          <w:spacing w:val="-11"/>
          <w:lang w:eastAsia="en-US"/>
        </w:rPr>
        <w:t>э</w:t>
      </w:r>
      <w:r w:rsidRPr="00C502A3">
        <w:rPr>
          <w:rFonts w:ascii="Times New Roman" w:eastAsiaTheme="minorHAnsi" w:hAnsi="Times New Roman"/>
          <w:lang w:eastAsia="en-US"/>
        </w:rPr>
        <w:t>ле</w:t>
      </w:r>
      <w:r w:rsidRPr="00C502A3">
        <w:rPr>
          <w:rFonts w:ascii="Times New Roman" w:eastAsiaTheme="minorHAnsi" w:hAnsi="Times New Roman"/>
          <w:spacing w:val="-1"/>
          <w:lang w:eastAsia="en-US"/>
        </w:rPr>
        <w:t>м</w:t>
      </w:r>
      <w:r w:rsidRPr="00C502A3">
        <w:rPr>
          <w:rFonts w:ascii="Times New Roman" w:eastAsiaTheme="minorHAnsi" w:hAnsi="Times New Roman"/>
          <w:lang w:eastAsia="en-US"/>
        </w:rPr>
        <w:t>ен</w:t>
      </w:r>
      <w:r w:rsidRPr="00C502A3">
        <w:rPr>
          <w:rFonts w:ascii="Times New Roman" w:eastAsiaTheme="minorHAnsi" w:hAnsi="Times New Roman"/>
          <w:spacing w:val="-1"/>
          <w:lang w:eastAsia="en-US"/>
        </w:rPr>
        <w:t>т</w:t>
      </w:r>
      <w:r w:rsidRPr="00C502A3">
        <w:rPr>
          <w:rFonts w:ascii="Times New Roman" w:eastAsiaTheme="minorHAnsi" w:hAnsi="Times New Roman"/>
          <w:lang w:eastAsia="en-US"/>
        </w:rPr>
        <w:t>ов,</w:t>
      </w:r>
      <w:r w:rsidRPr="00C502A3">
        <w:rPr>
          <w:rFonts w:ascii="Times New Roman" w:eastAsiaTheme="minorHAnsi" w:hAnsi="Times New Roman"/>
          <w:spacing w:val="-11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lang w:eastAsia="en-US"/>
        </w:rPr>
        <w:t>в</w:t>
      </w:r>
      <w:r w:rsidRPr="00C502A3">
        <w:rPr>
          <w:rFonts w:ascii="Times New Roman" w:eastAsiaTheme="minorHAnsi" w:hAnsi="Times New Roman"/>
          <w:spacing w:val="-10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spacing w:val="-1"/>
          <w:lang w:eastAsia="en-US"/>
        </w:rPr>
        <w:t>т</w:t>
      </w:r>
      <w:r w:rsidRPr="00C502A3">
        <w:rPr>
          <w:rFonts w:ascii="Times New Roman" w:eastAsiaTheme="minorHAnsi" w:hAnsi="Times New Roman"/>
          <w:lang w:eastAsia="en-US"/>
        </w:rPr>
        <w:t>ом</w:t>
      </w:r>
      <w:r w:rsidRPr="00C502A3">
        <w:rPr>
          <w:rFonts w:ascii="Times New Roman" w:eastAsiaTheme="minorHAnsi" w:hAnsi="Times New Roman"/>
          <w:spacing w:val="-11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spacing w:val="-1"/>
          <w:lang w:eastAsia="en-US"/>
        </w:rPr>
        <w:t>ч</w:t>
      </w:r>
      <w:r w:rsidRPr="00C502A3">
        <w:rPr>
          <w:rFonts w:ascii="Times New Roman" w:eastAsiaTheme="minorHAnsi" w:hAnsi="Times New Roman"/>
          <w:lang w:eastAsia="en-US"/>
        </w:rPr>
        <w:t>исле</w:t>
      </w:r>
      <w:r w:rsidRPr="00C502A3">
        <w:rPr>
          <w:rFonts w:ascii="Times New Roman" w:eastAsiaTheme="minorHAnsi" w:hAnsi="Times New Roman"/>
          <w:spacing w:val="-10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lang w:eastAsia="en-US"/>
        </w:rPr>
        <w:t>с</w:t>
      </w:r>
      <w:r w:rsidRPr="00C502A3">
        <w:rPr>
          <w:rFonts w:ascii="Times New Roman" w:eastAsiaTheme="minorHAnsi" w:hAnsi="Times New Roman"/>
          <w:spacing w:val="-1"/>
          <w:lang w:eastAsia="en-US"/>
        </w:rPr>
        <w:t>в</w:t>
      </w:r>
      <w:r w:rsidRPr="00C502A3">
        <w:rPr>
          <w:rFonts w:ascii="Times New Roman" w:eastAsiaTheme="minorHAnsi" w:hAnsi="Times New Roman"/>
          <w:spacing w:val="1"/>
          <w:lang w:eastAsia="en-US"/>
        </w:rPr>
        <w:t>я</w:t>
      </w:r>
      <w:r w:rsidRPr="00C502A3">
        <w:rPr>
          <w:rFonts w:ascii="Times New Roman" w:eastAsiaTheme="minorHAnsi" w:hAnsi="Times New Roman"/>
          <w:lang w:eastAsia="en-US"/>
        </w:rPr>
        <w:t>занн</w:t>
      </w:r>
      <w:r w:rsidRPr="00C502A3">
        <w:rPr>
          <w:rFonts w:ascii="Times New Roman" w:eastAsiaTheme="minorHAnsi" w:hAnsi="Times New Roman"/>
          <w:spacing w:val="1"/>
          <w:lang w:eastAsia="en-US"/>
        </w:rPr>
        <w:t>ы</w:t>
      </w:r>
      <w:r w:rsidRPr="00C502A3">
        <w:rPr>
          <w:rFonts w:ascii="Times New Roman" w:eastAsiaTheme="minorHAnsi" w:hAnsi="Times New Roman"/>
          <w:lang w:eastAsia="en-US"/>
        </w:rPr>
        <w:t>е</w:t>
      </w:r>
      <w:r w:rsidRPr="00C502A3">
        <w:rPr>
          <w:rFonts w:ascii="Times New Roman" w:eastAsiaTheme="minorHAnsi" w:hAnsi="Times New Roman"/>
          <w:spacing w:val="-9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lang w:eastAsia="en-US"/>
        </w:rPr>
        <w:t>с</w:t>
      </w:r>
      <w:r w:rsidRPr="00C502A3">
        <w:rPr>
          <w:rFonts w:ascii="Times New Roman" w:eastAsiaTheme="minorHAnsi" w:hAnsi="Times New Roman"/>
          <w:spacing w:val="-10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lang w:eastAsia="en-US"/>
        </w:rPr>
        <w:t>дал</w:t>
      </w:r>
      <w:r w:rsidRPr="00C502A3">
        <w:rPr>
          <w:rFonts w:ascii="Times New Roman" w:eastAsiaTheme="minorHAnsi" w:hAnsi="Times New Roman"/>
          <w:spacing w:val="-1"/>
          <w:lang w:eastAsia="en-US"/>
        </w:rPr>
        <w:t>ь</w:t>
      </w:r>
      <w:r w:rsidRPr="00C502A3">
        <w:rPr>
          <w:rFonts w:ascii="Times New Roman" w:eastAsiaTheme="minorHAnsi" w:hAnsi="Times New Roman"/>
          <w:lang w:eastAsia="en-US"/>
        </w:rPr>
        <w:t>ней</w:t>
      </w:r>
      <w:r w:rsidRPr="00C502A3">
        <w:rPr>
          <w:rFonts w:ascii="Times New Roman" w:eastAsiaTheme="minorHAnsi" w:hAnsi="Times New Roman"/>
          <w:spacing w:val="-1"/>
          <w:lang w:eastAsia="en-US"/>
        </w:rPr>
        <w:t>ш</w:t>
      </w:r>
      <w:r w:rsidRPr="00C502A3">
        <w:rPr>
          <w:rFonts w:ascii="Times New Roman" w:eastAsiaTheme="minorHAnsi" w:hAnsi="Times New Roman"/>
          <w:lang w:eastAsia="en-US"/>
        </w:rPr>
        <w:t>им</w:t>
      </w:r>
      <w:r w:rsidRPr="00C502A3">
        <w:rPr>
          <w:rFonts w:ascii="Times New Roman" w:eastAsiaTheme="minorHAnsi" w:hAnsi="Times New Roman"/>
          <w:w w:val="99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spacing w:val="-9"/>
          <w:lang w:eastAsia="en-US"/>
        </w:rPr>
        <w:t>у</w:t>
      </w:r>
      <w:r w:rsidRPr="00C502A3">
        <w:rPr>
          <w:rFonts w:ascii="Times New Roman" w:eastAsiaTheme="minorHAnsi" w:hAnsi="Times New Roman"/>
          <w:lang w:eastAsia="en-US"/>
        </w:rPr>
        <w:t>совер</w:t>
      </w:r>
      <w:r w:rsidRPr="00C502A3">
        <w:rPr>
          <w:rFonts w:ascii="Times New Roman" w:eastAsiaTheme="minorHAnsi" w:hAnsi="Times New Roman"/>
          <w:spacing w:val="-1"/>
          <w:lang w:eastAsia="en-US"/>
        </w:rPr>
        <w:t>ш</w:t>
      </w:r>
      <w:r w:rsidRPr="00C502A3">
        <w:rPr>
          <w:rFonts w:ascii="Times New Roman" w:eastAsiaTheme="minorHAnsi" w:hAnsi="Times New Roman"/>
          <w:lang w:eastAsia="en-US"/>
        </w:rPr>
        <w:t>енс</w:t>
      </w:r>
      <w:r w:rsidRPr="00C502A3">
        <w:rPr>
          <w:rFonts w:ascii="Times New Roman" w:eastAsiaTheme="minorHAnsi" w:hAnsi="Times New Roman"/>
          <w:spacing w:val="-1"/>
          <w:lang w:eastAsia="en-US"/>
        </w:rPr>
        <w:t>т</w:t>
      </w:r>
      <w:r w:rsidRPr="00C502A3">
        <w:rPr>
          <w:rFonts w:ascii="Times New Roman" w:eastAsiaTheme="minorHAnsi" w:hAnsi="Times New Roman"/>
          <w:lang w:eastAsia="en-US"/>
        </w:rPr>
        <w:t>вованием</w:t>
      </w:r>
      <w:r w:rsidRPr="00C502A3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spacing w:val="-1"/>
          <w:lang w:eastAsia="en-US"/>
        </w:rPr>
        <w:t>к</w:t>
      </w:r>
      <w:r w:rsidRPr="00C502A3">
        <w:rPr>
          <w:rFonts w:ascii="Times New Roman" w:eastAsiaTheme="minorHAnsi" w:hAnsi="Times New Roman"/>
          <w:lang w:eastAsia="en-US"/>
        </w:rPr>
        <w:t>онс</w:t>
      </w:r>
      <w:r w:rsidRPr="00C502A3">
        <w:rPr>
          <w:rFonts w:ascii="Times New Roman" w:eastAsiaTheme="minorHAnsi" w:hAnsi="Times New Roman"/>
          <w:spacing w:val="-1"/>
          <w:lang w:eastAsia="en-US"/>
        </w:rPr>
        <w:t>т</w:t>
      </w:r>
      <w:r w:rsidRPr="00C502A3">
        <w:rPr>
          <w:rFonts w:ascii="Times New Roman" w:eastAsiaTheme="minorHAnsi" w:hAnsi="Times New Roman"/>
          <w:lang w:eastAsia="en-US"/>
        </w:rPr>
        <w:t>р</w:t>
      </w:r>
      <w:r w:rsidRPr="00C502A3">
        <w:rPr>
          <w:rFonts w:ascii="Times New Roman" w:eastAsiaTheme="minorHAnsi" w:hAnsi="Times New Roman"/>
          <w:spacing w:val="-9"/>
          <w:lang w:eastAsia="en-US"/>
        </w:rPr>
        <w:t>у</w:t>
      </w:r>
      <w:r w:rsidRPr="00C502A3">
        <w:rPr>
          <w:rFonts w:ascii="Times New Roman" w:eastAsiaTheme="minorHAnsi" w:hAnsi="Times New Roman"/>
          <w:spacing w:val="-1"/>
          <w:lang w:eastAsia="en-US"/>
        </w:rPr>
        <w:t>к</w:t>
      </w:r>
      <w:r w:rsidRPr="00C502A3">
        <w:rPr>
          <w:rFonts w:ascii="Times New Roman" w:eastAsiaTheme="minorHAnsi" w:hAnsi="Times New Roman"/>
          <w:lang w:eastAsia="en-US"/>
        </w:rPr>
        <w:t>ции,</w:t>
      </w:r>
      <w:r w:rsidRPr="00C502A3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lang w:eastAsia="en-US"/>
        </w:rPr>
        <w:t>не</w:t>
      </w:r>
      <w:r w:rsidRPr="00C502A3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lang w:eastAsia="en-US"/>
        </w:rPr>
        <w:t>вли</w:t>
      </w:r>
      <w:r w:rsidRPr="00C502A3">
        <w:rPr>
          <w:rFonts w:ascii="Times New Roman" w:eastAsiaTheme="minorHAnsi" w:hAnsi="Times New Roman"/>
          <w:spacing w:val="1"/>
          <w:lang w:eastAsia="en-US"/>
        </w:rPr>
        <w:t>я</w:t>
      </w:r>
      <w:r w:rsidRPr="00C502A3">
        <w:rPr>
          <w:rFonts w:ascii="Times New Roman" w:eastAsiaTheme="minorHAnsi" w:hAnsi="Times New Roman"/>
          <w:lang w:eastAsia="en-US"/>
        </w:rPr>
        <w:t>ю</w:t>
      </w:r>
      <w:r w:rsidRPr="00C502A3">
        <w:rPr>
          <w:rFonts w:ascii="Times New Roman" w:eastAsiaTheme="minorHAnsi" w:hAnsi="Times New Roman"/>
          <w:spacing w:val="-1"/>
          <w:lang w:eastAsia="en-US"/>
        </w:rPr>
        <w:t>щ</w:t>
      </w:r>
      <w:r w:rsidRPr="00C502A3">
        <w:rPr>
          <w:rFonts w:ascii="Times New Roman" w:eastAsiaTheme="minorHAnsi" w:hAnsi="Times New Roman"/>
          <w:lang w:eastAsia="en-US"/>
        </w:rPr>
        <w:t>ие</w:t>
      </w:r>
      <w:r w:rsidRPr="00C502A3">
        <w:rPr>
          <w:rFonts w:ascii="Times New Roman" w:eastAsiaTheme="minorHAnsi" w:hAnsi="Times New Roman"/>
          <w:spacing w:val="-13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lang w:eastAsia="en-US"/>
        </w:rPr>
        <w:t>на</w:t>
      </w:r>
      <w:r w:rsidRPr="00C502A3">
        <w:rPr>
          <w:rFonts w:ascii="Times New Roman" w:eastAsiaTheme="minorHAnsi" w:hAnsi="Times New Roman"/>
          <w:spacing w:val="-13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lang w:eastAsia="en-US"/>
        </w:rPr>
        <w:t>основн</w:t>
      </w:r>
      <w:r w:rsidRPr="00C502A3">
        <w:rPr>
          <w:rFonts w:ascii="Times New Roman" w:eastAsiaTheme="minorHAnsi" w:hAnsi="Times New Roman"/>
          <w:spacing w:val="1"/>
          <w:lang w:eastAsia="en-US"/>
        </w:rPr>
        <w:t>ы</w:t>
      </w:r>
      <w:r w:rsidRPr="00C502A3">
        <w:rPr>
          <w:rFonts w:ascii="Times New Roman" w:eastAsiaTheme="minorHAnsi" w:hAnsi="Times New Roman"/>
          <w:lang w:eastAsia="en-US"/>
        </w:rPr>
        <w:t>е</w:t>
      </w:r>
      <w:r w:rsidRPr="00C502A3">
        <w:rPr>
          <w:rFonts w:ascii="Times New Roman" w:eastAsiaTheme="minorHAnsi" w:hAnsi="Times New Roman"/>
          <w:spacing w:val="-13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spacing w:val="-1"/>
          <w:lang w:eastAsia="en-US"/>
        </w:rPr>
        <w:t>т</w:t>
      </w:r>
      <w:r w:rsidRPr="00C502A3">
        <w:rPr>
          <w:rFonts w:ascii="Times New Roman" w:eastAsiaTheme="minorHAnsi" w:hAnsi="Times New Roman"/>
          <w:lang w:eastAsia="en-US"/>
        </w:rPr>
        <w:t>ехни</w:t>
      </w:r>
      <w:r w:rsidRPr="00C502A3">
        <w:rPr>
          <w:rFonts w:ascii="Times New Roman" w:eastAsiaTheme="minorHAnsi" w:hAnsi="Times New Roman"/>
          <w:spacing w:val="-1"/>
          <w:lang w:eastAsia="en-US"/>
        </w:rPr>
        <w:t>ч</w:t>
      </w:r>
      <w:r w:rsidRPr="00C502A3">
        <w:rPr>
          <w:rFonts w:ascii="Times New Roman" w:eastAsiaTheme="minorHAnsi" w:hAnsi="Times New Roman"/>
          <w:lang w:eastAsia="en-US"/>
        </w:rPr>
        <w:t>ес</w:t>
      </w:r>
      <w:r w:rsidRPr="00C502A3">
        <w:rPr>
          <w:rFonts w:ascii="Times New Roman" w:eastAsiaTheme="minorHAnsi" w:hAnsi="Times New Roman"/>
          <w:spacing w:val="-1"/>
          <w:lang w:eastAsia="en-US"/>
        </w:rPr>
        <w:t>к</w:t>
      </w:r>
      <w:r w:rsidRPr="00C502A3">
        <w:rPr>
          <w:rFonts w:ascii="Times New Roman" w:eastAsiaTheme="minorHAnsi" w:hAnsi="Times New Roman"/>
          <w:lang w:eastAsia="en-US"/>
        </w:rPr>
        <w:t>ие</w:t>
      </w:r>
      <w:r w:rsidRPr="00C502A3">
        <w:rPr>
          <w:rFonts w:ascii="Times New Roman" w:eastAsiaTheme="minorHAnsi" w:hAnsi="Times New Roman"/>
          <w:w w:val="99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lang w:eastAsia="en-US"/>
        </w:rPr>
        <w:t>данн</w:t>
      </w:r>
      <w:r w:rsidRPr="00C502A3">
        <w:rPr>
          <w:rFonts w:ascii="Times New Roman" w:eastAsiaTheme="minorHAnsi" w:hAnsi="Times New Roman"/>
          <w:spacing w:val="1"/>
          <w:lang w:eastAsia="en-US"/>
        </w:rPr>
        <w:t>ы</w:t>
      </w:r>
      <w:r w:rsidRPr="00C502A3">
        <w:rPr>
          <w:rFonts w:ascii="Times New Roman" w:eastAsiaTheme="minorHAnsi" w:hAnsi="Times New Roman"/>
          <w:lang w:eastAsia="en-US"/>
        </w:rPr>
        <w:t>е,</w:t>
      </w:r>
      <w:r w:rsidRPr="00C502A3">
        <w:rPr>
          <w:rFonts w:ascii="Times New Roman" w:eastAsiaTheme="minorHAnsi" w:hAnsi="Times New Roman"/>
          <w:spacing w:val="-11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spacing w:val="-1"/>
          <w:lang w:eastAsia="en-US"/>
        </w:rPr>
        <w:t>м</w:t>
      </w:r>
      <w:r w:rsidRPr="00C502A3">
        <w:rPr>
          <w:rFonts w:ascii="Times New Roman" w:eastAsiaTheme="minorHAnsi" w:hAnsi="Times New Roman"/>
          <w:lang w:eastAsia="en-US"/>
        </w:rPr>
        <w:t>о</w:t>
      </w:r>
      <w:r w:rsidRPr="00C502A3">
        <w:rPr>
          <w:rFonts w:ascii="Times New Roman" w:eastAsiaTheme="minorHAnsi" w:hAnsi="Times New Roman"/>
          <w:spacing w:val="-1"/>
          <w:lang w:eastAsia="en-US"/>
        </w:rPr>
        <w:t>г</w:t>
      </w:r>
      <w:r w:rsidRPr="00C502A3">
        <w:rPr>
          <w:rFonts w:ascii="Times New Roman" w:eastAsiaTheme="minorHAnsi" w:hAnsi="Times New Roman"/>
          <w:spacing w:val="-9"/>
          <w:lang w:eastAsia="en-US"/>
        </w:rPr>
        <w:t>у</w:t>
      </w:r>
      <w:r w:rsidRPr="00C502A3">
        <w:rPr>
          <w:rFonts w:ascii="Times New Roman" w:eastAsiaTheme="minorHAnsi" w:hAnsi="Times New Roman"/>
          <w:lang w:eastAsia="en-US"/>
        </w:rPr>
        <w:t>т</w:t>
      </w:r>
      <w:r w:rsidRPr="00C502A3">
        <w:rPr>
          <w:rFonts w:ascii="Times New Roman" w:eastAsiaTheme="minorHAnsi" w:hAnsi="Times New Roman"/>
          <w:spacing w:val="-11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lang w:eastAsia="en-US"/>
        </w:rPr>
        <w:t>б</w:t>
      </w:r>
      <w:r w:rsidRPr="00C502A3">
        <w:rPr>
          <w:rFonts w:ascii="Times New Roman" w:eastAsiaTheme="minorHAnsi" w:hAnsi="Times New Roman"/>
          <w:spacing w:val="1"/>
          <w:lang w:eastAsia="en-US"/>
        </w:rPr>
        <w:t>ы</w:t>
      </w:r>
      <w:r w:rsidRPr="00C502A3">
        <w:rPr>
          <w:rFonts w:ascii="Times New Roman" w:eastAsiaTheme="minorHAnsi" w:hAnsi="Times New Roman"/>
          <w:spacing w:val="-1"/>
          <w:lang w:eastAsia="en-US"/>
        </w:rPr>
        <w:t>т</w:t>
      </w:r>
      <w:r w:rsidRPr="00C502A3">
        <w:rPr>
          <w:rFonts w:ascii="Times New Roman" w:eastAsiaTheme="minorHAnsi" w:hAnsi="Times New Roman"/>
          <w:lang w:eastAsia="en-US"/>
        </w:rPr>
        <w:t>ь</w:t>
      </w:r>
      <w:r w:rsidRPr="00C502A3">
        <w:rPr>
          <w:rFonts w:ascii="Times New Roman" w:eastAsiaTheme="minorHAnsi" w:hAnsi="Times New Roman"/>
          <w:spacing w:val="-11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lang w:eastAsia="en-US"/>
        </w:rPr>
        <w:t>внесены</w:t>
      </w:r>
      <w:r w:rsidRPr="00C502A3">
        <w:rPr>
          <w:rFonts w:ascii="Times New Roman" w:eastAsiaTheme="minorHAnsi" w:hAnsi="Times New Roman"/>
          <w:spacing w:val="-10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lang w:eastAsia="en-US"/>
        </w:rPr>
        <w:t>в</w:t>
      </w:r>
      <w:r w:rsidRPr="00C502A3">
        <w:rPr>
          <w:rFonts w:ascii="Times New Roman" w:eastAsiaTheme="minorHAnsi" w:hAnsi="Times New Roman"/>
          <w:w w:val="99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lang w:eastAsia="en-US"/>
        </w:rPr>
        <w:t>пос</w:t>
      </w:r>
      <w:r w:rsidRPr="00C502A3">
        <w:rPr>
          <w:rFonts w:ascii="Times New Roman" w:eastAsiaTheme="minorHAnsi" w:hAnsi="Times New Roman"/>
          <w:spacing w:val="-1"/>
          <w:lang w:eastAsia="en-US"/>
        </w:rPr>
        <w:t>т</w:t>
      </w:r>
      <w:r w:rsidRPr="00C502A3">
        <w:rPr>
          <w:rFonts w:ascii="Times New Roman" w:eastAsiaTheme="minorHAnsi" w:hAnsi="Times New Roman"/>
          <w:lang w:eastAsia="en-US"/>
        </w:rPr>
        <w:t>авл</w:t>
      </w:r>
      <w:r w:rsidRPr="00C502A3">
        <w:rPr>
          <w:rFonts w:ascii="Times New Roman" w:eastAsiaTheme="minorHAnsi" w:hAnsi="Times New Roman"/>
          <w:spacing w:val="1"/>
          <w:lang w:eastAsia="en-US"/>
        </w:rPr>
        <w:t>я</w:t>
      </w:r>
      <w:r w:rsidRPr="00C502A3">
        <w:rPr>
          <w:rFonts w:ascii="Times New Roman" w:eastAsiaTheme="minorHAnsi" w:hAnsi="Times New Roman"/>
          <w:lang w:eastAsia="en-US"/>
        </w:rPr>
        <w:t>е</w:t>
      </w:r>
      <w:r w:rsidRPr="00C502A3">
        <w:rPr>
          <w:rFonts w:ascii="Times New Roman" w:eastAsiaTheme="minorHAnsi" w:hAnsi="Times New Roman"/>
          <w:spacing w:val="-1"/>
          <w:lang w:eastAsia="en-US"/>
        </w:rPr>
        <w:t>м</w:t>
      </w:r>
      <w:r w:rsidRPr="00C502A3">
        <w:rPr>
          <w:rFonts w:ascii="Times New Roman" w:eastAsiaTheme="minorHAnsi" w:hAnsi="Times New Roman"/>
          <w:spacing w:val="1"/>
          <w:lang w:eastAsia="en-US"/>
        </w:rPr>
        <w:t>ы</w:t>
      </w:r>
      <w:r w:rsidRPr="00C502A3">
        <w:rPr>
          <w:rFonts w:ascii="Times New Roman" w:eastAsiaTheme="minorHAnsi" w:hAnsi="Times New Roman"/>
          <w:lang w:eastAsia="en-US"/>
        </w:rPr>
        <w:t>е</w:t>
      </w:r>
      <w:r w:rsidRPr="00C502A3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="00F145F0" w:rsidRPr="00C502A3">
        <w:rPr>
          <w:rFonts w:ascii="Times New Roman" w:eastAsiaTheme="minorHAnsi" w:hAnsi="Times New Roman"/>
          <w:lang w:eastAsia="en-US"/>
        </w:rPr>
        <w:t>ОПУ</w:t>
      </w:r>
      <w:r w:rsidRPr="00C502A3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lang w:eastAsia="en-US"/>
        </w:rPr>
        <w:t>без</w:t>
      </w:r>
      <w:r w:rsidRPr="00C502A3">
        <w:rPr>
          <w:rFonts w:ascii="Times New Roman" w:eastAsiaTheme="minorHAnsi" w:hAnsi="Times New Roman"/>
          <w:spacing w:val="-12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lang w:eastAsia="en-US"/>
        </w:rPr>
        <w:t>предвари</w:t>
      </w:r>
      <w:r w:rsidRPr="00C502A3">
        <w:rPr>
          <w:rFonts w:ascii="Times New Roman" w:eastAsiaTheme="minorHAnsi" w:hAnsi="Times New Roman"/>
          <w:spacing w:val="-1"/>
          <w:lang w:eastAsia="en-US"/>
        </w:rPr>
        <w:t>т</w:t>
      </w:r>
      <w:r w:rsidRPr="00C502A3">
        <w:rPr>
          <w:rFonts w:ascii="Times New Roman" w:eastAsiaTheme="minorHAnsi" w:hAnsi="Times New Roman"/>
          <w:lang w:eastAsia="en-US"/>
        </w:rPr>
        <w:t>ел</w:t>
      </w:r>
      <w:r w:rsidRPr="00C502A3">
        <w:rPr>
          <w:rFonts w:ascii="Times New Roman" w:eastAsiaTheme="minorHAnsi" w:hAnsi="Times New Roman"/>
          <w:spacing w:val="-1"/>
          <w:lang w:eastAsia="en-US"/>
        </w:rPr>
        <w:t>ь</w:t>
      </w:r>
      <w:r w:rsidRPr="00C502A3">
        <w:rPr>
          <w:rFonts w:ascii="Times New Roman" w:eastAsiaTheme="minorHAnsi" w:hAnsi="Times New Roman"/>
          <w:lang w:eastAsia="en-US"/>
        </w:rPr>
        <w:t>н</w:t>
      </w:r>
      <w:r w:rsidRPr="00C502A3">
        <w:rPr>
          <w:rFonts w:ascii="Times New Roman" w:eastAsiaTheme="minorHAnsi" w:hAnsi="Times New Roman"/>
          <w:spacing w:val="1"/>
          <w:lang w:eastAsia="en-US"/>
        </w:rPr>
        <w:t>ы</w:t>
      </w:r>
      <w:r w:rsidRPr="00C502A3">
        <w:rPr>
          <w:rFonts w:ascii="Times New Roman" w:eastAsiaTheme="minorHAnsi" w:hAnsi="Times New Roman"/>
          <w:lang w:eastAsia="en-US"/>
        </w:rPr>
        <w:t>х</w:t>
      </w:r>
      <w:r w:rsidRPr="00C502A3">
        <w:rPr>
          <w:rFonts w:ascii="Times New Roman" w:eastAsiaTheme="minorHAnsi" w:hAnsi="Times New Roman"/>
          <w:spacing w:val="-14"/>
          <w:lang w:eastAsia="en-US"/>
        </w:rPr>
        <w:t xml:space="preserve"> </w:t>
      </w:r>
      <w:r w:rsidRPr="00C502A3">
        <w:rPr>
          <w:rFonts w:ascii="Times New Roman" w:eastAsiaTheme="minorHAnsi" w:hAnsi="Times New Roman"/>
          <w:spacing w:val="-9"/>
          <w:lang w:eastAsia="en-US"/>
        </w:rPr>
        <w:t>у</w:t>
      </w:r>
      <w:r w:rsidRPr="00C502A3">
        <w:rPr>
          <w:rFonts w:ascii="Times New Roman" w:eastAsiaTheme="minorHAnsi" w:hAnsi="Times New Roman"/>
          <w:lang w:eastAsia="en-US"/>
        </w:rPr>
        <w:t>ведо</w:t>
      </w:r>
      <w:r w:rsidRPr="00C502A3">
        <w:rPr>
          <w:rFonts w:ascii="Times New Roman" w:eastAsiaTheme="minorHAnsi" w:hAnsi="Times New Roman"/>
          <w:spacing w:val="-1"/>
          <w:lang w:eastAsia="en-US"/>
        </w:rPr>
        <w:t>м</w:t>
      </w:r>
      <w:r w:rsidRPr="00C502A3">
        <w:rPr>
          <w:rFonts w:ascii="Times New Roman" w:eastAsiaTheme="minorHAnsi" w:hAnsi="Times New Roman"/>
          <w:lang w:eastAsia="en-US"/>
        </w:rPr>
        <w:t>лений.</w:t>
      </w:r>
    </w:p>
    <w:p w:rsidR="007F1A03" w:rsidRPr="00EE4EEF" w:rsidRDefault="007F1A03" w:rsidP="00D925B8">
      <w:pPr>
        <w:rPr>
          <w:rFonts w:ascii="Times New Roman" w:hAnsi="Times New Roman"/>
          <w:color w:val="70AD47" w:themeColor="accent6"/>
        </w:rPr>
      </w:pPr>
    </w:p>
    <w:p w:rsidR="007F1A03" w:rsidRPr="00EE4EEF" w:rsidRDefault="007F1A03" w:rsidP="00A30B14">
      <w:pPr>
        <w:pStyle w:val="1"/>
        <w:ind w:left="-567" w:right="142" w:hanging="142"/>
        <w:rPr>
          <w:rFonts w:ascii="Times New Roman" w:hAnsi="Times New Roman"/>
          <w:bCs w:val="0"/>
          <w:color w:val="70AD47" w:themeColor="accent6"/>
          <w:sz w:val="24"/>
          <w:szCs w:val="24"/>
        </w:rPr>
      </w:pPr>
    </w:p>
    <w:p w:rsidR="00A30B14" w:rsidRPr="0027340C" w:rsidRDefault="00A30B14" w:rsidP="009B616F">
      <w:pPr>
        <w:pStyle w:val="a7"/>
        <w:numPr>
          <w:ilvl w:val="0"/>
          <w:numId w:val="5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65" w:lineRule="exact"/>
        <w:jc w:val="center"/>
        <w:rPr>
          <w:rFonts w:ascii="Times New Roman" w:hAnsi="Times New Roman"/>
        </w:rPr>
      </w:pPr>
      <w:r w:rsidRPr="0027340C">
        <w:rPr>
          <w:rFonts w:ascii="Times New Roman" w:hAnsi="Times New Roman"/>
          <w:b/>
          <w:bCs/>
        </w:rPr>
        <w:t>НАЗНА</w:t>
      </w:r>
      <w:r w:rsidRPr="0027340C">
        <w:rPr>
          <w:rFonts w:ascii="Times New Roman" w:hAnsi="Times New Roman"/>
          <w:b/>
          <w:bCs/>
          <w:spacing w:val="-1"/>
        </w:rPr>
        <w:t>Ч</w:t>
      </w:r>
      <w:r w:rsidRPr="0027340C">
        <w:rPr>
          <w:rFonts w:ascii="Times New Roman" w:hAnsi="Times New Roman"/>
          <w:b/>
          <w:bCs/>
        </w:rPr>
        <w:t>ЕНИЕ</w:t>
      </w:r>
      <w:r w:rsidRPr="0027340C">
        <w:rPr>
          <w:rFonts w:ascii="Times New Roman" w:hAnsi="Times New Roman"/>
          <w:b/>
          <w:bCs/>
          <w:spacing w:val="-19"/>
        </w:rPr>
        <w:t xml:space="preserve"> </w:t>
      </w:r>
      <w:r w:rsidRPr="0027340C">
        <w:rPr>
          <w:rFonts w:ascii="Times New Roman" w:hAnsi="Times New Roman"/>
          <w:b/>
          <w:bCs/>
        </w:rPr>
        <w:t>И</w:t>
      </w:r>
      <w:r w:rsidRPr="0027340C">
        <w:rPr>
          <w:rFonts w:ascii="Times New Roman" w:hAnsi="Times New Roman"/>
          <w:b/>
          <w:bCs/>
          <w:spacing w:val="-19"/>
        </w:rPr>
        <w:t xml:space="preserve"> </w:t>
      </w:r>
      <w:r w:rsidRPr="0027340C">
        <w:rPr>
          <w:rFonts w:ascii="Times New Roman" w:hAnsi="Times New Roman"/>
          <w:b/>
          <w:bCs/>
        </w:rPr>
        <w:t>О</w:t>
      </w:r>
      <w:r w:rsidRPr="0027340C">
        <w:rPr>
          <w:rFonts w:ascii="Times New Roman" w:hAnsi="Times New Roman"/>
          <w:b/>
          <w:bCs/>
          <w:spacing w:val="-1"/>
        </w:rPr>
        <w:t>Б</w:t>
      </w:r>
      <w:r w:rsidRPr="0027340C">
        <w:rPr>
          <w:rFonts w:ascii="Times New Roman" w:hAnsi="Times New Roman"/>
          <w:b/>
          <w:bCs/>
          <w:spacing w:val="-2"/>
        </w:rPr>
        <w:t>Л</w:t>
      </w:r>
      <w:r w:rsidRPr="0027340C">
        <w:rPr>
          <w:rFonts w:ascii="Times New Roman" w:hAnsi="Times New Roman"/>
          <w:b/>
          <w:bCs/>
        </w:rPr>
        <w:t>АСТЬ</w:t>
      </w:r>
      <w:r w:rsidR="00ED02DE" w:rsidRPr="0027340C">
        <w:rPr>
          <w:rFonts w:ascii="Times New Roman" w:hAnsi="Times New Roman"/>
          <w:b/>
          <w:bCs/>
        </w:rPr>
        <w:t xml:space="preserve"> </w:t>
      </w:r>
      <w:r w:rsidRPr="0027340C">
        <w:rPr>
          <w:rFonts w:ascii="Times New Roman" w:hAnsi="Times New Roman"/>
          <w:b/>
          <w:bCs/>
          <w:spacing w:val="-18"/>
        </w:rPr>
        <w:t xml:space="preserve"> </w:t>
      </w:r>
      <w:r w:rsidRPr="0027340C">
        <w:rPr>
          <w:rFonts w:ascii="Times New Roman" w:hAnsi="Times New Roman"/>
          <w:b/>
          <w:bCs/>
        </w:rPr>
        <w:t>ПРИМЕНЕНИЯ</w:t>
      </w:r>
    </w:p>
    <w:p w:rsidR="002B2568" w:rsidRPr="0027340C" w:rsidRDefault="002B2568" w:rsidP="002B256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65" w:lineRule="exact"/>
        <w:ind w:left="720"/>
        <w:rPr>
          <w:rFonts w:ascii="Times New Roman" w:hAnsi="Times New Roman"/>
        </w:rPr>
      </w:pPr>
    </w:p>
    <w:p w:rsidR="00A30B14" w:rsidRPr="0027340C" w:rsidRDefault="00A30B14" w:rsidP="00A30B14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:rsidR="00A30B14" w:rsidRPr="0027340C" w:rsidRDefault="0027340C" w:rsidP="009B616F">
      <w:pPr>
        <w:pStyle w:val="aa"/>
        <w:numPr>
          <w:ilvl w:val="1"/>
          <w:numId w:val="6"/>
        </w:numPr>
        <w:kinsoku w:val="0"/>
        <w:overflowPunct w:val="0"/>
        <w:spacing w:before="8" w:line="308" w:lineRule="exact"/>
        <w:ind w:left="0" w:right="-1" w:firstLine="567"/>
        <w:jc w:val="both"/>
        <w:rPr>
          <w:sz w:val="24"/>
          <w:szCs w:val="24"/>
        </w:rPr>
      </w:pPr>
      <w:r w:rsidRPr="0027340C">
        <w:rPr>
          <w:sz w:val="24"/>
          <w:szCs w:val="24"/>
        </w:rPr>
        <w:t>Блочно-модульное здание ОПУ предназначено для размещения оборудования релейной защиты и автоматики подстанции.</w:t>
      </w:r>
    </w:p>
    <w:p w:rsidR="00A30B14" w:rsidRPr="0027340C" w:rsidRDefault="0021269E" w:rsidP="009B616F">
      <w:pPr>
        <w:pStyle w:val="aa"/>
        <w:numPr>
          <w:ilvl w:val="1"/>
          <w:numId w:val="6"/>
        </w:numPr>
        <w:tabs>
          <w:tab w:val="left" w:pos="915"/>
        </w:tabs>
        <w:kinsoku w:val="0"/>
        <w:overflowPunct w:val="0"/>
        <w:spacing w:before="7" w:line="244" w:lineRule="auto"/>
        <w:ind w:left="0" w:right="-1" w:firstLine="567"/>
        <w:jc w:val="both"/>
        <w:rPr>
          <w:sz w:val="24"/>
          <w:szCs w:val="24"/>
        </w:rPr>
      </w:pPr>
      <w:r w:rsidRPr="0027340C">
        <w:rPr>
          <w:sz w:val="24"/>
          <w:szCs w:val="24"/>
        </w:rPr>
        <w:t xml:space="preserve"> </w:t>
      </w:r>
      <w:r w:rsidR="0027340C" w:rsidRPr="0027340C">
        <w:rPr>
          <w:sz w:val="24"/>
          <w:szCs w:val="24"/>
        </w:rPr>
        <w:t>В пункте управления предусмотрены помещения ОПУ для размещения панелей релейной защиты, управления и сигнализации, аппаратуры связи и устройств телемеханики, а также оборудованные для работы и отдыха выездного и ремонтного персонала.</w:t>
      </w:r>
    </w:p>
    <w:p w:rsidR="003D733F" w:rsidRPr="00014D43" w:rsidRDefault="004632C4" w:rsidP="009B616F">
      <w:pPr>
        <w:pStyle w:val="aa"/>
        <w:numPr>
          <w:ilvl w:val="1"/>
          <w:numId w:val="6"/>
        </w:numPr>
        <w:tabs>
          <w:tab w:val="left" w:pos="915"/>
        </w:tabs>
        <w:kinsoku w:val="0"/>
        <w:overflowPunct w:val="0"/>
        <w:spacing w:before="7" w:line="244" w:lineRule="auto"/>
        <w:ind w:left="0" w:right="-1" w:firstLine="567"/>
        <w:rPr>
          <w:sz w:val="24"/>
          <w:szCs w:val="24"/>
        </w:rPr>
      </w:pPr>
      <w:r w:rsidRPr="00014D43">
        <w:rPr>
          <w:sz w:val="24"/>
          <w:szCs w:val="24"/>
        </w:rPr>
        <w:t xml:space="preserve"> </w:t>
      </w:r>
      <w:r w:rsidR="00014D43" w:rsidRPr="00014D43">
        <w:rPr>
          <w:sz w:val="24"/>
          <w:szCs w:val="24"/>
        </w:rPr>
        <w:t>ОПУ</w:t>
      </w:r>
      <w:r w:rsidR="004F24A9" w:rsidRPr="00014D43">
        <w:rPr>
          <w:sz w:val="24"/>
          <w:szCs w:val="24"/>
        </w:rPr>
        <w:t xml:space="preserve"> рассчитано для работы в условия</w:t>
      </w:r>
      <w:r w:rsidR="00014D43" w:rsidRPr="00014D43">
        <w:rPr>
          <w:sz w:val="24"/>
          <w:szCs w:val="24"/>
        </w:rPr>
        <w:t>х, соответствующих климатическому исполнению У</w:t>
      </w:r>
      <w:r w:rsidR="004F24A9" w:rsidRPr="00014D43">
        <w:rPr>
          <w:sz w:val="24"/>
          <w:szCs w:val="24"/>
        </w:rPr>
        <w:t>ХЛ категории размещения 1 согласно ГОСТ 15150-69, а именно:</w:t>
      </w:r>
    </w:p>
    <w:p w:rsidR="00014D43" w:rsidRDefault="00B1626A" w:rsidP="00014D43">
      <w:pPr>
        <w:pStyle w:val="a7"/>
        <w:numPr>
          <w:ilvl w:val="0"/>
          <w:numId w:val="22"/>
        </w:numPr>
        <w:spacing w:after="160" w:line="259" w:lineRule="auto"/>
        <w:rPr>
          <w:rFonts w:ascii="Times New Roman" w:hAnsi="Times New Roman"/>
        </w:rPr>
      </w:pPr>
      <w:r w:rsidRPr="00EE4EEF">
        <w:rPr>
          <w:rFonts w:ascii="Times New Roman" w:hAnsi="Times New Roman"/>
          <w:color w:val="70AD47" w:themeColor="accent6"/>
        </w:rPr>
        <w:t xml:space="preserve"> </w:t>
      </w:r>
      <w:r w:rsidR="00014D43" w:rsidRPr="003649A9">
        <w:rPr>
          <w:rFonts w:ascii="Times New Roman" w:hAnsi="Times New Roman"/>
        </w:rPr>
        <w:t>среднее из ежегодных экстремальных максимальных температур окружающего воздуха не выше плюс 40°С (при средней из ежегодных экстремальных среднесуточных температур не выше плюс 38°С) и не ниже средних из ежегодных абсолютных экстремальных минимальных температур минус 60°С (при средней из ежегодных экстремальных среднесуточных минимальных температур минус 55°С);</w:t>
      </w:r>
    </w:p>
    <w:p w:rsidR="00014D43" w:rsidRPr="003649A9" w:rsidRDefault="00014D43" w:rsidP="00014D43">
      <w:pPr>
        <w:pStyle w:val="a7"/>
        <w:numPr>
          <w:ilvl w:val="0"/>
          <w:numId w:val="22"/>
        </w:numPr>
        <w:spacing w:after="160" w:line="259" w:lineRule="auto"/>
        <w:rPr>
          <w:rFonts w:ascii="Times New Roman" w:hAnsi="Times New Roman"/>
        </w:rPr>
      </w:pPr>
      <w:r w:rsidRPr="003649A9">
        <w:rPr>
          <w:rFonts w:ascii="Times New Roman" w:hAnsi="Times New Roman"/>
        </w:rPr>
        <w:t>абсолютная экстремальная максимальная температура плюс 45°С;</w:t>
      </w:r>
    </w:p>
    <w:p w:rsidR="00014D43" w:rsidRPr="003649A9" w:rsidRDefault="00014D43" w:rsidP="00014D43">
      <w:pPr>
        <w:pStyle w:val="a7"/>
        <w:numPr>
          <w:ilvl w:val="0"/>
          <w:numId w:val="22"/>
        </w:numPr>
        <w:spacing w:after="160" w:line="259" w:lineRule="auto"/>
        <w:rPr>
          <w:rFonts w:ascii="Times New Roman" w:hAnsi="Times New Roman"/>
        </w:rPr>
      </w:pPr>
      <w:r w:rsidRPr="003649A9">
        <w:rPr>
          <w:rFonts w:ascii="Times New Roman" w:hAnsi="Times New Roman"/>
        </w:rPr>
        <w:t>абсолютная экстремальная минимальная температура минус 70°С;</w:t>
      </w:r>
    </w:p>
    <w:p w:rsidR="00014D43" w:rsidRPr="003649A9" w:rsidRDefault="00014D43" w:rsidP="00014D43">
      <w:pPr>
        <w:pStyle w:val="a7"/>
        <w:numPr>
          <w:ilvl w:val="0"/>
          <w:numId w:val="22"/>
        </w:numPr>
        <w:spacing w:after="160" w:line="259" w:lineRule="auto"/>
        <w:rPr>
          <w:rFonts w:ascii="Times New Roman" w:hAnsi="Times New Roman"/>
        </w:rPr>
      </w:pPr>
      <w:r w:rsidRPr="003649A9">
        <w:rPr>
          <w:rFonts w:ascii="Times New Roman" w:hAnsi="Times New Roman"/>
        </w:rPr>
        <w:t>нормативный скоростной напор ветра – по V ветровому району при повторяемости 1 раз в 10 лет;</w:t>
      </w:r>
    </w:p>
    <w:p w:rsidR="00014D43" w:rsidRPr="003649A9" w:rsidRDefault="00014D43" w:rsidP="00014D43">
      <w:pPr>
        <w:pStyle w:val="a7"/>
        <w:numPr>
          <w:ilvl w:val="0"/>
          <w:numId w:val="22"/>
        </w:numPr>
        <w:spacing w:after="160" w:line="259" w:lineRule="auto"/>
        <w:rPr>
          <w:rFonts w:ascii="Times New Roman" w:hAnsi="Times New Roman"/>
        </w:rPr>
      </w:pPr>
      <w:r w:rsidRPr="003649A9">
        <w:rPr>
          <w:rFonts w:ascii="Times New Roman" w:hAnsi="Times New Roman"/>
        </w:rPr>
        <w:t>район по гололеду І-V;</w:t>
      </w:r>
    </w:p>
    <w:p w:rsidR="00014D43" w:rsidRPr="003649A9" w:rsidRDefault="00014D43" w:rsidP="00014D43">
      <w:pPr>
        <w:pStyle w:val="a7"/>
        <w:numPr>
          <w:ilvl w:val="0"/>
          <w:numId w:val="22"/>
        </w:numPr>
        <w:spacing w:after="160" w:line="259" w:lineRule="auto"/>
        <w:rPr>
          <w:rFonts w:ascii="Times New Roman" w:hAnsi="Times New Roman"/>
        </w:rPr>
      </w:pPr>
      <w:r w:rsidRPr="003649A9">
        <w:rPr>
          <w:rFonts w:ascii="Times New Roman" w:hAnsi="Times New Roman"/>
        </w:rPr>
        <w:t>среда невзрывоопасная, не содержащая взрывоопасной пыли, агрессивных газов и паров, разрушающих металл и изоляцию;</w:t>
      </w:r>
    </w:p>
    <w:p w:rsidR="00014D43" w:rsidRPr="003649A9" w:rsidRDefault="00014D43" w:rsidP="00014D43">
      <w:pPr>
        <w:pStyle w:val="a7"/>
        <w:numPr>
          <w:ilvl w:val="0"/>
          <w:numId w:val="22"/>
        </w:numPr>
        <w:spacing w:after="160" w:line="259" w:lineRule="auto"/>
        <w:rPr>
          <w:rFonts w:ascii="Times New Roman" w:hAnsi="Times New Roman"/>
        </w:rPr>
      </w:pPr>
      <w:r w:rsidRPr="003649A9">
        <w:rPr>
          <w:rFonts w:ascii="Times New Roman" w:hAnsi="Times New Roman"/>
        </w:rPr>
        <w:t>высота над уровнем моря до 1000 м;</w:t>
      </w:r>
    </w:p>
    <w:p w:rsidR="00BD0308" w:rsidRDefault="00014D43" w:rsidP="00014D43">
      <w:pPr>
        <w:pStyle w:val="a7"/>
        <w:numPr>
          <w:ilvl w:val="0"/>
          <w:numId w:val="22"/>
        </w:numPr>
        <w:spacing w:after="160" w:line="259" w:lineRule="auto"/>
        <w:rPr>
          <w:rFonts w:ascii="Times New Roman" w:hAnsi="Times New Roman"/>
        </w:rPr>
      </w:pPr>
      <w:r w:rsidRPr="003649A9">
        <w:rPr>
          <w:rFonts w:ascii="Times New Roman" w:hAnsi="Times New Roman"/>
        </w:rPr>
        <w:t>сейсмичность района строительства – до 9 баллов по шкале MSK 64 включительно на уровне до 10 м.</w:t>
      </w:r>
    </w:p>
    <w:p w:rsidR="00CE1486" w:rsidRPr="003649A9" w:rsidRDefault="00CE1486" w:rsidP="00CE1486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 </w:t>
      </w:r>
      <w:r w:rsidRPr="003649A9">
        <w:rPr>
          <w:rFonts w:ascii="Times New Roman" w:hAnsi="Times New Roman"/>
        </w:rPr>
        <w:t xml:space="preserve">Все помещения оборудованы освещением, отоплением и вентиляцией, </w:t>
      </w:r>
      <w:r>
        <w:rPr>
          <w:rFonts w:ascii="Times New Roman" w:hAnsi="Times New Roman"/>
        </w:rPr>
        <w:t>по желанию заказчика</w:t>
      </w:r>
      <w:r w:rsidRPr="003649A9">
        <w:rPr>
          <w:rFonts w:ascii="Times New Roman" w:hAnsi="Times New Roman"/>
        </w:rPr>
        <w:t xml:space="preserve"> – кондиционерами. При отсутствии обслуживающего персонала в холодное время года в пункте управления автоматически поддерживается температура не ниже +5° С.</w:t>
      </w:r>
    </w:p>
    <w:p w:rsidR="00B37888" w:rsidRPr="00CE1486" w:rsidRDefault="00B37888" w:rsidP="0021269E">
      <w:pPr>
        <w:ind w:right="-1" w:firstLine="567"/>
        <w:rPr>
          <w:rFonts w:ascii="Times New Roman" w:hAnsi="Times New Roman"/>
        </w:rPr>
      </w:pPr>
    </w:p>
    <w:p w:rsidR="00B1626A" w:rsidRPr="00CE1486" w:rsidRDefault="00B1626A" w:rsidP="00CE1486">
      <w:pPr>
        <w:pStyle w:val="a7"/>
        <w:numPr>
          <w:ilvl w:val="1"/>
          <w:numId w:val="23"/>
        </w:numPr>
        <w:ind w:left="851" w:hanging="425"/>
        <w:rPr>
          <w:rFonts w:ascii="Times New Roman" w:hAnsi="Times New Roman"/>
        </w:rPr>
      </w:pPr>
      <w:r w:rsidRPr="00CE1486">
        <w:rPr>
          <w:rFonts w:ascii="Times New Roman" w:hAnsi="Times New Roman"/>
        </w:rPr>
        <w:t xml:space="preserve">Структура условного обозначения </w:t>
      </w:r>
      <w:r w:rsidR="00014D43" w:rsidRPr="00CE1486">
        <w:rPr>
          <w:rFonts w:ascii="Times New Roman" w:hAnsi="Times New Roman"/>
        </w:rPr>
        <w:t>ОПУ</w:t>
      </w:r>
      <w:r w:rsidRPr="00CE1486">
        <w:rPr>
          <w:rFonts w:ascii="Times New Roman" w:hAnsi="Times New Roman"/>
        </w:rPr>
        <w:t>:</w:t>
      </w:r>
    </w:p>
    <w:p w:rsidR="00E42774" w:rsidRPr="00CE1486" w:rsidRDefault="00E42774" w:rsidP="00E42774">
      <w:pPr>
        <w:rPr>
          <w:rFonts w:ascii="Times New Roman" w:hAnsi="Times New Roman"/>
        </w:rPr>
      </w:pPr>
    </w:p>
    <w:p w:rsidR="00D22D53" w:rsidRPr="00CE1486" w:rsidRDefault="00D22D53" w:rsidP="00D22D53">
      <w:pPr>
        <w:ind w:left="284" w:right="283" w:firstLine="567"/>
        <w:rPr>
          <w:rFonts w:ascii="Times New Roman" w:hAnsi="Times New Roman"/>
          <w:b/>
          <w:iCs/>
        </w:rPr>
      </w:pPr>
      <w:r w:rsidRPr="00CE1486">
        <w:rPr>
          <w:rFonts w:ascii="Times New Roman" w:hAnsi="Times New Roman"/>
          <w:iCs/>
        </w:rPr>
        <w:t xml:space="preserve">       </w:t>
      </w:r>
      <w:r w:rsidR="00014D43" w:rsidRPr="00CE1486">
        <w:rPr>
          <w:rFonts w:ascii="Times New Roman" w:hAnsi="Times New Roman"/>
          <w:b/>
          <w:iCs/>
        </w:rPr>
        <w:t>ОПУ</w:t>
      </w:r>
      <w:r w:rsidRPr="00CE1486">
        <w:rPr>
          <w:rFonts w:ascii="Times New Roman" w:hAnsi="Times New Roman"/>
          <w:b/>
          <w:iCs/>
        </w:rPr>
        <w:t xml:space="preserve"> –</w:t>
      </w:r>
      <w:r w:rsidR="00CE1486" w:rsidRPr="00CE1486">
        <w:rPr>
          <w:rFonts w:ascii="Times New Roman" w:hAnsi="Times New Roman"/>
          <w:b/>
          <w:iCs/>
        </w:rPr>
        <w:t xml:space="preserve"> УХЛ1</w:t>
      </w:r>
    </w:p>
    <w:p w:rsidR="00D22D53" w:rsidRPr="00CE1486" w:rsidRDefault="00D22D53" w:rsidP="00D22D53">
      <w:pPr>
        <w:ind w:left="284" w:right="283" w:firstLine="567"/>
        <w:rPr>
          <w:rFonts w:ascii="Times New Roman" w:hAnsi="Times New Roman"/>
          <w:b/>
          <w:iCs/>
          <w:sz w:val="20"/>
          <w:szCs w:val="20"/>
        </w:rPr>
      </w:pPr>
      <w:r w:rsidRPr="00CE1486">
        <w:rPr>
          <w:rFonts w:ascii="Times New Roman" w:hAnsi="Times New Roman"/>
          <w:b/>
          <w:iCs/>
          <w:sz w:val="20"/>
          <w:szCs w:val="20"/>
        </w:rPr>
        <w:t xml:space="preserve">            1         </w:t>
      </w:r>
      <w:r w:rsidR="00CE1486" w:rsidRPr="00CE1486">
        <w:rPr>
          <w:rFonts w:ascii="Times New Roman" w:hAnsi="Times New Roman"/>
          <w:b/>
          <w:iCs/>
          <w:sz w:val="20"/>
          <w:szCs w:val="20"/>
        </w:rPr>
        <w:t xml:space="preserve">   </w:t>
      </w:r>
      <w:r w:rsidRPr="00CE1486">
        <w:rPr>
          <w:rFonts w:ascii="Times New Roman" w:hAnsi="Times New Roman"/>
          <w:b/>
          <w:iCs/>
          <w:sz w:val="20"/>
          <w:szCs w:val="20"/>
        </w:rPr>
        <w:t xml:space="preserve">  2            </w:t>
      </w:r>
      <w:r w:rsidRPr="00CE1486">
        <w:rPr>
          <w:rFonts w:ascii="Times New Roman" w:hAnsi="Times New Roman"/>
          <w:b/>
          <w:iCs/>
          <w:sz w:val="20"/>
          <w:szCs w:val="20"/>
        </w:rPr>
        <w:tab/>
      </w:r>
      <w:r w:rsidRPr="00CE1486">
        <w:rPr>
          <w:rFonts w:ascii="Times New Roman" w:hAnsi="Times New Roman"/>
          <w:b/>
          <w:iCs/>
          <w:sz w:val="20"/>
          <w:szCs w:val="20"/>
        </w:rPr>
        <w:tab/>
      </w:r>
    </w:p>
    <w:p w:rsidR="00D22D53" w:rsidRPr="00CE1486" w:rsidRDefault="00CE1486" w:rsidP="00D22D53">
      <w:pPr>
        <w:ind w:left="284" w:right="283" w:firstLine="567"/>
        <w:rPr>
          <w:rFonts w:ascii="Times New Roman" w:hAnsi="Times New Roman"/>
          <w:iCs/>
        </w:rPr>
      </w:pPr>
      <w:r w:rsidRPr="00CE1486">
        <w:rPr>
          <w:rFonts w:ascii="Times New Roman" w:hAnsi="Times New Roman"/>
          <w:iCs/>
        </w:rPr>
        <w:t>1 – обще-подстанционный пункт управления</w:t>
      </w:r>
      <w:r w:rsidR="00D22D53" w:rsidRPr="00CE1486">
        <w:rPr>
          <w:rFonts w:ascii="Times New Roman" w:hAnsi="Times New Roman"/>
          <w:iCs/>
        </w:rPr>
        <w:t>;</w:t>
      </w:r>
    </w:p>
    <w:p w:rsidR="00947EDD" w:rsidRDefault="00D22D53" w:rsidP="0003450C">
      <w:pPr>
        <w:ind w:left="284" w:right="283" w:firstLine="567"/>
        <w:rPr>
          <w:rFonts w:ascii="Times New Roman" w:hAnsi="Times New Roman"/>
        </w:rPr>
      </w:pPr>
      <w:r w:rsidRPr="00CE1486">
        <w:rPr>
          <w:rFonts w:ascii="Times New Roman" w:hAnsi="Times New Roman"/>
          <w:iCs/>
        </w:rPr>
        <w:t xml:space="preserve">2 – </w:t>
      </w:r>
      <w:r w:rsidR="00CE1486" w:rsidRPr="00CE1486">
        <w:rPr>
          <w:rFonts w:ascii="Times New Roman" w:hAnsi="Times New Roman"/>
          <w:iCs/>
        </w:rPr>
        <w:t>климатическое исполнение по ГОСТ 15150-69.</w:t>
      </w:r>
      <w:r w:rsidR="00CE1486" w:rsidRPr="00CE1486">
        <w:rPr>
          <w:rFonts w:ascii="Times New Roman" w:hAnsi="Times New Roman"/>
        </w:rPr>
        <w:t xml:space="preserve"> </w:t>
      </w:r>
    </w:p>
    <w:p w:rsidR="00C502A3" w:rsidRPr="0003450C" w:rsidRDefault="00C502A3" w:rsidP="0003450C">
      <w:pPr>
        <w:ind w:left="284" w:right="283" w:firstLine="567"/>
        <w:rPr>
          <w:rFonts w:ascii="Times New Roman" w:hAnsi="Times New Roman"/>
        </w:rPr>
      </w:pPr>
    </w:p>
    <w:p w:rsidR="007F1A03" w:rsidRPr="0003450C" w:rsidRDefault="0003450C" w:rsidP="00DB772F">
      <w:pPr>
        <w:tabs>
          <w:tab w:val="left" w:pos="3807"/>
        </w:tabs>
        <w:jc w:val="center"/>
        <w:rPr>
          <w:rFonts w:ascii="Times New Roman" w:hAnsi="Times New Roman"/>
          <w:b/>
          <w:bCs/>
        </w:rPr>
      </w:pPr>
      <w:r w:rsidRPr="0003450C">
        <w:rPr>
          <w:rFonts w:ascii="Times New Roman" w:hAnsi="Times New Roman"/>
          <w:b/>
          <w:bCs/>
        </w:rPr>
        <w:lastRenderedPageBreak/>
        <w:t>3</w:t>
      </w:r>
      <w:r w:rsidR="00DB772F" w:rsidRPr="0003450C">
        <w:rPr>
          <w:rFonts w:ascii="Times New Roman" w:hAnsi="Times New Roman"/>
          <w:b/>
          <w:bCs/>
        </w:rPr>
        <w:t xml:space="preserve">. </w:t>
      </w:r>
      <w:r w:rsidR="008B6575" w:rsidRPr="0003450C">
        <w:rPr>
          <w:rFonts w:ascii="Times New Roman" w:hAnsi="Times New Roman"/>
          <w:b/>
          <w:bCs/>
        </w:rPr>
        <w:t>КРАТКОЕ ОПИСАНИЕ КОНСТРУКЦИИ</w:t>
      </w:r>
    </w:p>
    <w:p w:rsidR="00243DB7" w:rsidRPr="00EE4EEF" w:rsidRDefault="00243DB7" w:rsidP="00DB772F">
      <w:pPr>
        <w:tabs>
          <w:tab w:val="left" w:pos="3807"/>
        </w:tabs>
        <w:jc w:val="center"/>
        <w:rPr>
          <w:rFonts w:ascii="Times New Roman" w:hAnsi="Times New Roman"/>
          <w:b/>
          <w:bCs/>
          <w:color w:val="70AD47" w:themeColor="accent6"/>
        </w:rPr>
      </w:pPr>
    </w:p>
    <w:p w:rsidR="00243DB7" w:rsidRPr="00EE4EEF" w:rsidRDefault="00243DB7" w:rsidP="00243DB7">
      <w:pPr>
        <w:kinsoku w:val="0"/>
        <w:overflowPunct w:val="0"/>
        <w:spacing w:before="4" w:line="130" w:lineRule="exact"/>
        <w:rPr>
          <w:color w:val="70AD47" w:themeColor="accent6"/>
          <w:sz w:val="13"/>
          <w:szCs w:val="13"/>
        </w:rPr>
      </w:pPr>
    </w:p>
    <w:p w:rsidR="00CE1486" w:rsidRPr="00CE1486" w:rsidRDefault="00CE1486" w:rsidP="00CE148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E1486">
        <w:rPr>
          <w:rFonts w:ascii="Times New Roman" w:hAnsi="Times New Roman"/>
          <w:sz w:val="26"/>
          <w:szCs w:val="26"/>
        </w:rPr>
        <w:t>Модульное ОПУ состоит из транспортабельных блоков с оборудованием и торцевых (крайних) блоков. Количество блоков ОПУ зависит от устанавливаемого оборудования. Возможно применение блоков других габаритов по отдельному заказу.</w:t>
      </w:r>
    </w:p>
    <w:p w:rsidR="00CE1486" w:rsidRPr="00CE1486" w:rsidRDefault="00CE1486" w:rsidP="00CE148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E1486">
        <w:rPr>
          <w:rFonts w:ascii="Times New Roman" w:hAnsi="Times New Roman"/>
          <w:sz w:val="26"/>
          <w:szCs w:val="26"/>
        </w:rPr>
        <w:t xml:space="preserve">В качестве теплоизолирующих материалов используются трехслойные панели типа «сэндвич» с наполнителем из негорючей минеральной ваты толщиной </w:t>
      </w:r>
      <w:r w:rsidR="00BF2BEC">
        <w:rPr>
          <w:rFonts w:ascii="Times New Roman" w:hAnsi="Times New Roman"/>
          <w:sz w:val="26"/>
          <w:szCs w:val="26"/>
        </w:rPr>
        <w:t>до 200</w:t>
      </w:r>
      <w:r w:rsidRPr="00CE1486">
        <w:rPr>
          <w:rFonts w:ascii="Times New Roman" w:hAnsi="Times New Roman"/>
          <w:sz w:val="26"/>
          <w:szCs w:val="26"/>
        </w:rPr>
        <w:t xml:space="preserve"> мм.</w:t>
      </w:r>
    </w:p>
    <w:p w:rsidR="00CE1486" w:rsidRPr="00CE1486" w:rsidRDefault="00CE1486" w:rsidP="00CE148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E1486">
        <w:rPr>
          <w:rFonts w:ascii="Times New Roman" w:hAnsi="Times New Roman"/>
          <w:sz w:val="26"/>
          <w:szCs w:val="26"/>
        </w:rPr>
        <w:t>Крайние блоки служат в качестве ограждающих и теплоизолирующих конструкций и имеют двери</w:t>
      </w:r>
      <w:r w:rsidR="00162D35">
        <w:rPr>
          <w:rFonts w:ascii="Times New Roman" w:hAnsi="Times New Roman"/>
          <w:sz w:val="26"/>
          <w:szCs w:val="26"/>
        </w:rPr>
        <w:t>,</w:t>
      </w:r>
      <w:r w:rsidRPr="00CE1486">
        <w:rPr>
          <w:rFonts w:ascii="Times New Roman" w:hAnsi="Times New Roman"/>
          <w:sz w:val="26"/>
          <w:szCs w:val="26"/>
        </w:rPr>
        <w:t xml:space="preserve"> позволяющие транспортирование оборудования во время его ремонта или замены. Двери имеют возможность закрытия, только наружной съемной дверной ручкой или дополнительно навесным замком. На стенке крайнего блока устанавливается: распределительный ящик (для питания освещения, нагревательных элементов и вентиляторов), светильники и вентиляторы.</w:t>
      </w:r>
    </w:p>
    <w:p w:rsidR="00CE1486" w:rsidRPr="00CE1486" w:rsidRDefault="00CE1486" w:rsidP="00CE148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E1486">
        <w:rPr>
          <w:rFonts w:ascii="Times New Roman" w:hAnsi="Times New Roman"/>
          <w:sz w:val="26"/>
          <w:szCs w:val="26"/>
        </w:rPr>
        <w:t>Средние блоки предназначены для установки необходимого оборудования в зависимости от назначения ОПУ.</w:t>
      </w:r>
    </w:p>
    <w:p w:rsidR="00CE1486" w:rsidRDefault="00CE1486" w:rsidP="00CE1486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CE1486">
        <w:rPr>
          <w:rFonts w:ascii="Times New Roman" w:hAnsi="Times New Roman"/>
          <w:sz w:val="26"/>
          <w:szCs w:val="26"/>
        </w:rPr>
        <w:t>В зависимости от заказа (длины) ОПУ в блоках устанавливаются элементы отопления и светильники. Проводка вспомогательных цепей обогрева, освещения и вентиляци</w:t>
      </w:r>
      <w:r w:rsidR="005D4672">
        <w:rPr>
          <w:rFonts w:ascii="Times New Roman" w:hAnsi="Times New Roman"/>
          <w:sz w:val="26"/>
          <w:szCs w:val="26"/>
        </w:rPr>
        <w:t>и монтируется в блоках на заводе</w:t>
      </w:r>
      <w:r w:rsidRPr="00CE1486">
        <w:rPr>
          <w:rFonts w:ascii="Times New Roman" w:hAnsi="Times New Roman"/>
          <w:sz w:val="26"/>
          <w:szCs w:val="26"/>
        </w:rPr>
        <w:t>, при монтаже ОПУ необходимо только соединить цепи смежных блоков между собой согласно монтажной схемы. При необходимости возможна установка систем кондиционирования, климат контроля, подогрева пола, систем охранной и пожарной сигнализации.</w:t>
      </w:r>
    </w:p>
    <w:p w:rsidR="00CE1486" w:rsidRPr="00CE1486" w:rsidRDefault="00CE1486" w:rsidP="00CE1486">
      <w:pPr>
        <w:ind w:firstLine="284"/>
        <w:jc w:val="both"/>
        <w:rPr>
          <w:rFonts w:ascii="Times New Roman" w:hAnsi="Times New Roman"/>
          <w:sz w:val="26"/>
          <w:szCs w:val="26"/>
        </w:rPr>
      </w:pPr>
    </w:p>
    <w:p w:rsidR="00CE1486" w:rsidRPr="00CE1486" w:rsidRDefault="00CE1486" w:rsidP="00CE1486">
      <w:pPr>
        <w:ind w:firstLine="284"/>
        <w:rPr>
          <w:rFonts w:ascii="Times New Roman" w:hAnsi="Times New Roman"/>
          <w:sz w:val="26"/>
          <w:szCs w:val="26"/>
        </w:rPr>
      </w:pPr>
      <w:r w:rsidRPr="00CE1486">
        <w:rPr>
          <w:rFonts w:ascii="Times New Roman" w:hAnsi="Times New Roman"/>
          <w:sz w:val="26"/>
          <w:szCs w:val="26"/>
        </w:rPr>
        <w:t xml:space="preserve">В состав аппаратуры ОПУ входят: </w:t>
      </w:r>
    </w:p>
    <w:p w:rsidR="00CE1486" w:rsidRPr="00CE1486" w:rsidRDefault="00CE1486" w:rsidP="00CE1486">
      <w:pPr>
        <w:pStyle w:val="a7"/>
        <w:numPr>
          <w:ilvl w:val="0"/>
          <w:numId w:val="22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CE1486">
        <w:rPr>
          <w:rFonts w:ascii="Times New Roman" w:hAnsi="Times New Roman"/>
          <w:sz w:val="26"/>
          <w:szCs w:val="26"/>
        </w:rPr>
        <w:t xml:space="preserve">Панели дифференциальной защиты силовых трансформаторов. </w:t>
      </w:r>
    </w:p>
    <w:p w:rsidR="00CE1486" w:rsidRPr="00CE1486" w:rsidRDefault="00CE1486" w:rsidP="00CE1486">
      <w:pPr>
        <w:pStyle w:val="a7"/>
        <w:numPr>
          <w:ilvl w:val="0"/>
          <w:numId w:val="22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CE1486">
        <w:rPr>
          <w:rFonts w:ascii="Times New Roman" w:hAnsi="Times New Roman"/>
          <w:sz w:val="26"/>
          <w:szCs w:val="26"/>
        </w:rPr>
        <w:t xml:space="preserve">Панели автоматического регулирования силовых трансформаторов под нагрузкой. </w:t>
      </w:r>
    </w:p>
    <w:p w:rsidR="00CE1486" w:rsidRPr="00CE1486" w:rsidRDefault="00CE1486" w:rsidP="00CE1486">
      <w:pPr>
        <w:pStyle w:val="a7"/>
        <w:numPr>
          <w:ilvl w:val="0"/>
          <w:numId w:val="22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CE1486">
        <w:rPr>
          <w:rFonts w:ascii="Times New Roman" w:hAnsi="Times New Roman"/>
          <w:sz w:val="26"/>
          <w:szCs w:val="26"/>
        </w:rPr>
        <w:t xml:space="preserve">Панели управления секционными выключателями. </w:t>
      </w:r>
    </w:p>
    <w:p w:rsidR="00CE1486" w:rsidRPr="00CE1486" w:rsidRDefault="00CE1486" w:rsidP="00CE1486">
      <w:pPr>
        <w:pStyle w:val="a7"/>
        <w:numPr>
          <w:ilvl w:val="0"/>
          <w:numId w:val="22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CE1486">
        <w:rPr>
          <w:rFonts w:ascii="Times New Roman" w:hAnsi="Times New Roman"/>
          <w:sz w:val="26"/>
          <w:szCs w:val="26"/>
        </w:rPr>
        <w:t xml:space="preserve">Панели защиты линии верхнего напряжения. </w:t>
      </w:r>
    </w:p>
    <w:p w:rsidR="00CE1486" w:rsidRPr="00CE1486" w:rsidRDefault="00CE1486" w:rsidP="00CE1486">
      <w:pPr>
        <w:pStyle w:val="a7"/>
        <w:numPr>
          <w:ilvl w:val="0"/>
          <w:numId w:val="22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CE1486">
        <w:rPr>
          <w:rFonts w:ascii="Times New Roman" w:hAnsi="Times New Roman"/>
          <w:sz w:val="26"/>
          <w:szCs w:val="26"/>
        </w:rPr>
        <w:t xml:space="preserve">Панели защиты по напряжению. </w:t>
      </w:r>
    </w:p>
    <w:p w:rsidR="00CE1486" w:rsidRPr="00CE1486" w:rsidRDefault="00CE1486" w:rsidP="00CE1486">
      <w:pPr>
        <w:pStyle w:val="a7"/>
        <w:numPr>
          <w:ilvl w:val="0"/>
          <w:numId w:val="22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CE1486">
        <w:rPr>
          <w:rFonts w:ascii="Times New Roman" w:hAnsi="Times New Roman"/>
          <w:sz w:val="26"/>
          <w:szCs w:val="26"/>
        </w:rPr>
        <w:t xml:space="preserve">Ввод и распределение собственных нужд подстанции. </w:t>
      </w:r>
    </w:p>
    <w:p w:rsidR="00CE1486" w:rsidRPr="00CE1486" w:rsidRDefault="00CE1486" w:rsidP="00CE1486">
      <w:pPr>
        <w:pStyle w:val="a7"/>
        <w:numPr>
          <w:ilvl w:val="0"/>
          <w:numId w:val="22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CE1486">
        <w:rPr>
          <w:rFonts w:ascii="Times New Roman" w:hAnsi="Times New Roman"/>
          <w:sz w:val="26"/>
          <w:szCs w:val="26"/>
        </w:rPr>
        <w:t xml:space="preserve">Шкаф управления оперативным током. </w:t>
      </w:r>
    </w:p>
    <w:p w:rsidR="00CE1486" w:rsidRPr="00CE1486" w:rsidRDefault="00CE1486" w:rsidP="00CE1486">
      <w:pPr>
        <w:pStyle w:val="a7"/>
        <w:numPr>
          <w:ilvl w:val="0"/>
          <w:numId w:val="22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CE1486">
        <w:rPr>
          <w:rFonts w:ascii="Times New Roman" w:hAnsi="Times New Roman"/>
          <w:sz w:val="26"/>
          <w:szCs w:val="26"/>
        </w:rPr>
        <w:t xml:space="preserve">Комплект бесперебойного питания оперативным током. </w:t>
      </w:r>
    </w:p>
    <w:p w:rsidR="00CE1486" w:rsidRPr="00CE1486" w:rsidRDefault="00CE1486" w:rsidP="00CE1486">
      <w:pPr>
        <w:pStyle w:val="a7"/>
        <w:numPr>
          <w:ilvl w:val="0"/>
          <w:numId w:val="22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CE1486">
        <w:rPr>
          <w:rFonts w:ascii="Times New Roman" w:hAnsi="Times New Roman"/>
          <w:sz w:val="26"/>
          <w:szCs w:val="26"/>
        </w:rPr>
        <w:t xml:space="preserve">Система центральной сигнализации. </w:t>
      </w:r>
    </w:p>
    <w:p w:rsidR="00CE1486" w:rsidRPr="00CE1486" w:rsidRDefault="00CE1486" w:rsidP="00CE1486">
      <w:pPr>
        <w:pStyle w:val="a7"/>
        <w:numPr>
          <w:ilvl w:val="0"/>
          <w:numId w:val="22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CE1486">
        <w:rPr>
          <w:rFonts w:ascii="Times New Roman" w:hAnsi="Times New Roman"/>
          <w:sz w:val="26"/>
          <w:szCs w:val="26"/>
        </w:rPr>
        <w:t xml:space="preserve">Панели ВЧ-связи. </w:t>
      </w:r>
    </w:p>
    <w:p w:rsidR="00CE1486" w:rsidRPr="00CE1486" w:rsidRDefault="00CE1486" w:rsidP="00CE1486">
      <w:pPr>
        <w:pStyle w:val="a7"/>
        <w:numPr>
          <w:ilvl w:val="0"/>
          <w:numId w:val="22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CE1486">
        <w:rPr>
          <w:rFonts w:ascii="Times New Roman" w:hAnsi="Times New Roman"/>
          <w:sz w:val="26"/>
          <w:szCs w:val="26"/>
        </w:rPr>
        <w:t xml:space="preserve">Панель телемеханики. </w:t>
      </w:r>
    </w:p>
    <w:p w:rsidR="00CE1486" w:rsidRPr="00CE1486" w:rsidRDefault="00CE1486" w:rsidP="00CE1486">
      <w:pPr>
        <w:pStyle w:val="a7"/>
        <w:numPr>
          <w:ilvl w:val="0"/>
          <w:numId w:val="22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CE1486">
        <w:rPr>
          <w:rFonts w:ascii="Times New Roman" w:hAnsi="Times New Roman"/>
          <w:sz w:val="26"/>
          <w:szCs w:val="26"/>
        </w:rPr>
        <w:t>Клеммные шкафы.</w:t>
      </w:r>
    </w:p>
    <w:p w:rsidR="005E12E7" w:rsidRPr="00EE4EEF" w:rsidRDefault="005E12E7" w:rsidP="005E12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0AD47" w:themeColor="accent6"/>
        </w:rPr>
      </w:pPr>
    </w:p>
    <w:p w:rsidR="0082429A" w:rsidRDefault="0082429A" w:rsidP="007F1A03">
      <w:pPr>
        <w:tabs>
          <w:tab w:val="left" w:pos="3807"/>
        </w:tabs>
        <w:rPr>
          <w:rFonts w:ascii="Times New Roman" w:hAnsi="Times New Roman"/>
          <w:color w:val="70AD47" w:themeColor="accent6"/>
        </w:rPr>
      </w:pPr>
    </w:p>
    <w:p w:rsidR="0058667A" w:rsidRDefault="0058667A" w:rsidP="007F1A03">
      <w:pPr>
        <w:tabs>
          <w:tab w:val="left" w:pos="3807"/>
        </w:tabs>
        <w:rPr>
          <w:color w:val="70AD47" w:themeColor="accent6"/>
        </w:rPr>
      </w:pPr>
    </w:p>
    <w:p w:rsidR="00261DC1" w:rsidRPr="00EE4EEF" w:rsidRDefault="00261DC1" w:rsidP="007F1A03">
      <w:pPr>
        <w:tabs>
          <w:tab w:val="left" w:pos="3807"/>
        </w:tabs>
        <w:rPr>
          <w:color w:val="70AD47" w:themeColor="accent6"/>
        </w:rPr>
      </w:pPr>
    </w:p>
    <w:p w:rsidR="0082429A" w:rsidRPr="00EE4EEF" w:rsidRDefault="0082429A" w:rsidP="007F1A03">
      <w:pPr>
        <w:tabs>
          <w:tab w:val="left" w:pos="3807"/>
        </w:tabs>
        <w:rPr>
          <w:color w:val="70AD47" w:themeColor="accent6"/>
        </w:rPr>
      </w:pPr>
    </w:p>
    <w:p w:rsidR="0082429A" w:rsidRPr="00EE4EEF" w:rsidRDefault="0082429A" w:rsidP="007F1A03">
      <w:pPr>
        <w:tabs>
          <w:tab w:val="left" w:pos="3807"/>
        </w:tabs>
        <w:rPr>
          <w:color w:val="70AD47" w:themeColor="accent6"/>
        </w:rPr>
      </w:pPr>
    </w:p>
    <w:p w:rsidR="0082429A" w:rsidRDefault="0082429A" w:rsidP="007F1A03">
      <w:pPr>
        <w:tabs>
          <w:tab w:val="left" w:pos="3807"/>
        </w:tabs>
        <w:rPr>
          <w:color w:val="70AD47" w:themeColor="accent6"/>
        </w:rPr>
      </w:pPr>
    </w:p>
    <w:p w:rsidR="005D4672" w:rsidRPr="00EE4EEF" w:rsidRDefault="005D4672" w:rsidP="007F1A03">
      <w:pPr>
        <w:tabs>
          <w:tab w:val="left" w:pos="3807"/>
        </w:tabs>
        <w:rPr>
          <w:color w:val="70AD47" w:themeColor="accent6"/>
        </w:rPr>
      </w:pPr>
    </w:p>
    <w:p w:rsidR="0082429A" w:rsidRPr="00EE4EEF" w:rsidRDefault="0082429A" w:rsidP="007F1A03">
      <w:pPr>
        <w:tabs>
          <w:tab w:val="left" w:pos="3807"/>
        </w:tabs>
        <w:rPr>
          <w:color w:val="70AD47" w:themeColor="accent6"/>
        </w:rPr>
      </w:pPr>
    </w:p>
    <w:p w:rsidR="007F1A03" w:rsidRPr="0058667A" w:rsidRDefault="0009724E" w:rsidP="0009724E">
      <w:pPr>
        <w:tabs>
          <w:tab w:val="left" w:pos="3807"/>
        </w:tabs>
        <w:jc w:val="right"/>
        <w:rPr>
          <w:b/>
        </w:rPr>
      </w:pPr>
      <w:r w:rsidRPr="0058667A">
        <w:rPr>
          <w:b/>
        </w:rPr>
        <w:lastRenderedPageBreak/>
        <w:t>ПРИЛОЖЕНИЕ А</w:t>
      </w:r>
    </w:p>
    <w:p w:rsidR="007F1A03" w:rsidRPr="0058667A" w:rsidRDefault="00DA1D58" w:rsidP="00DA1D58">
      <w:pPr>
        <w:autoSpaceDE w:val="0"/>
        <w:ind w:left="-142" w:right="425"/>
        <w:jc w:val="both"/>
      </w:pPr>
      <w:r w:rsidRPr="0058667A">
        <w:rPr>
          <w:noProof/>
        </w:rPr>
        <w:drawing>
          <wp:inline distT="0" distB="0" distL="0" distR="0">
            <wp:extent cx="5937250" cy="35115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F29" w:rsidRPr="00EE4EEF" w:rsidRDefault="00DF1F29" w:rsidP="00DF1F29">
      <w:pPr>
        <w:tabs>
          <w:tab w:val="left" w:pos="3807"/>
        </w:tabs>
        <w:jc w:val="center"/>
        <w:rPr>
          <w:color w:val="70AD47" w:themeColor="accent6"/>
        </w:rPr>
      </w:pPr>
    </w:p>
    <w:p w:rsidR="00DF1F29" w:rsidRPr="0003450C" w:rsidRDefault="0003450C" w:rsidP="009B616F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 w:right="283" w:firstLine="567"/>
        <w:textAlignment w:val="baseline"/>
        <w:rPr>
          <w:rFonts w:ascii="Times New Roman" w:hAnsi="Times New Roman"/>
        </w:rPr>
      </w:pPr>
      <w:r w:rsidRPr="0003450C">
        <w:rPr>
          <w:rFonts w:ascii="Times New Roman" w:hAnsi="Times New Roman"/>
        </w:rPr>
        <w:t>Помещение АРМ дежурного</w:t>
      </w:r>
    </w:p>
    <w:p w:rsidR="00DF1F29" w:rsidRPr="0003450C" w:rsidRDefault="0003450C" w:rsidP="009B616F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 w:right="283" w:firstLine="567"/>
        <w:textAlignment w:val="baseline"/>
        <w:rPr>
          <w:rFonts w:ascii="Times New Roman" w:hAnsi="Times New Roman"/>
        </w:rPr>
      </w:pPr>
      <w:r w:rsidRPr="0003450C">
        <w:rPr>
          <w:rFonts w:ascii="Times New Roman" w:hAnsi="Times New Roman"/>
        </w:rPr>
        <w:t>Помещение панелей РЗА и АСУ ТП</w:t>
      </w:r>
    </w:p>
    <w:p w:rsidR="00DF1F29" w:rsidRPr="0003450C" w:rsidRDefault="0003450C" w:rsidP="009B616F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 w:right="283" w:firstLine="567"/>
        <w:textAlignment w:val="baseline"/>
        <w:rPr>
          <w:rFonts w:ascii="Times New Roman" w:hAnsi="Times New Roman"/>
        </w:rPr>
      </w:pPr>
      <w:r w:rsidRPr="0003450C">
        <w:rPr>
          <w:rFonts w:ascii="Times New Roman" w:hAnsi="Times New Roman"/>
        </w:rPr>
        <w:t>Помещение ЩСН</w:t>
      </w:r>
    </w:p>
    <w:p w:rsidR="00DF1F29" w:rsidRPr="0003450C" w:rsidRDefault="0003450C" w:rsidP="009B616F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 w:right="283" w:firstLine="567"/>
        <w:textAlignment w:val="baseline"/>
        <w:rPr>
          <w:rFonts w:ascii="Times New Roman" w:hAnsi="Times New Roman"/>
        </w:rPr>
      </w:pPr>
      <w:r w:rsidRPr="0003450C">
        <w:rPr>
          <w:rFonts w:ascii="Times New Roman" w:hAnsi="Times New Roman"/>
        </w:rPr>
        <w:t>Помещение ЩПТ</w:t>
      </w:r>
    </w:p>
    <w:p w:rsidR="0003450C" w:rsidRPr="0003450C" w:rsidRDefault="0003450C" w:rsidP="009B616F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 w:right="283" w:firstLine="567"/>
        <w:textAlignment w:val="baseline"/>
        <w:rPr>
          <w:rFonts w:ascii="Times New Roman" w:hAnsi="Times New Roman"/>
        </w:rPr>
      </w:pPr>
      <w:r w:rsidRPr="0003450C">
        <w:rPr>
          <w:rFonts w:ascii="Times New Roman" w:hAnsi="Times New Roman"/>
        </w:rPr>
        <w:t>Помещение хранения средств защиты</w:t>
      </w:r>
    </w:p>
    <w:p w:rsidR="0003450C" w:rsidRPr="0003450C" w:rsidRDefault="0003450C" w:rsidP="009B616F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 w:right="283" w:firstLine="567"/>
        <w:textAlignment w:val="baseline"/>
        <w:rPr>
          <w:rFonts w:ascii="Times New Roman" w:hAnsi="Times New Roman"/>
        </w:rPr>
      </w:pPr>
      <w:r w:rsidRPr="0003450C">
        <w:rPr>
          <w:rFonts w:ascii="Times New Roman" w:hAnsi="Times New Roman"/>
        </w:rPr>
        <w:t>Помещение для отдыха и обогрева ремонтной бригады</w:t>
      </w:r>
    </w:p>
    <w:p w:rsidR="0003450C" w:rsidRPr="0003450C" w:rsidRDefault="0003450C" w:rsidP="009B616F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 w:right="283" w:firstLine="567"/>
        <w:textAlignment w:val="baseline"/>
        <w:rPr>
          <w:rFonts w:ascii="Times New Roman" w:hAnsi="Times New Roman"/>
        </w:rPr>
      </w:pPr>
      <w:r w:rsidRPr="0003450C">
        <w:rPr>
          <w:rFonts w:ascii="Times New Roman" w:hAnsi="Times New Roman"/>
        </w:rPr>
        <w:t>Коридор</w:t>
      </w:r>
    </w:p>
    <w:p w:rsidR="0003450C" w:rsidRPr="0003450C" w:rsidRDefault="0003450C" w:rsidP="009B616F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 w:right="283" w:firstLine="567"/>
        <w:textAlignment w:val="baseline"/>
        <w:rPr>
          <w:rFonts w:ascii="Times New Roman" w:hAnsi="Times New Roman"/>
        </w:rPr>
      </w:pPr>
      <w:r w:rsidRPr="0003450C">
        <w:rPr>
          <w:rFonts w:ascii="Times New Roman" w:hAnsi="Times New Roman"/>
        </w:rPr>
        <w:t>Гардеробная</w:t>
      </w:r>
    </w:p>
    <w:p w:rsidR="0003450C" w:rsidRPr="0003450C" w:rsidRDefault="0003450C" w:rsidP="009B616F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 w:right="283" w:firstLine="567"/>
        <w:textAlignment w:val="baseline"/>
        <w:rPr>
          <w:rFonts w:ascii="Times New Roman" w:hAnsi="Times New Roman"/>
        </w:rPr>
      </w:pPr>
      <w:r w:rsidRPr="0003450C">
        <w:rPr>
          <w:rFonts w:ascii="Times New Roman" w:hAnsi="Times New Roman"/>
        </w:rPr>
        <w:t>Тамбур</w:t>
      </w:r>
    </w:p>
    <w:p w:rsidR="00DF1F29" w:rsidRPr="0003450C" w:rsidRDefault="00DF1F29" w:rsidP="00DF1F29">
      <w:pPr>
        <w:overflowPunct w:val="0"/>
        <w:autoSpaceDE w:val="0"/>
        <w:autoSpaceDN w:val="0"/>
        <w:adjustRightInd w:val="0"/>
        <w:ind w:left="284" w:right="283" w:firstLine="567"/>
        <w:jc w:val="both"/>
        <w:textAlignment w:val="baseline"/>
        <w:rPr>
          <w:rFonts w:ascii="Times New Roman" w:hAnsi="Times New Roman"/>
        </w:rPr>
      </w:pPr>
    </w:p>
    <w:p w:rsidR="00DF1F29" w:rsidRPr="0003450C" w:rsidRDefault="00DF1F29" w:rsidP="0003450C">
      <w:pPr>
        <w:autoSpaceDE w:val="0"/>
        <w:ind w:left="284" w:right="283" w:firstLine="567"/>
        <w:jc w:val="center"/>
      </w:pPr>
      <w:r w:rsidRPr="0003450C">
        <w:rPr>
          <w:rFonts w:ascii="Times New Roman" w:hAnsi="Times New Roman"/>
          <w:b/>
          <w:bCs/>
        </w:rPr>
        <w:t xml:space="preserve">Рис 1 – </w:t>
      </w:r>
      <w:r w:rsidRPr="0003450C">
        <w:rPr>
          <w:rFonts w:ascii="Times New Roman" w:hAnsi="Times New Roman"/>
          <w:b/>
        </w:rPr>
        <w:t xml:space="preserve">Общий вид </w:t>
      </w:r>
      <w:r w:rsidR="0003450C" w:rsidRPr="0003450C">
        <w:rPr>
          <w:rFonts w:ascii="Times New Roman" w:hAnsi="Times New Roman"/>
          <w:b/>
        </w:rPr>
        <w:t>ОПУ.</w:t>
      </w:r>
      <w:r w:rsidRPr="0003450C">
        <w:rPr>
          <w:rFonts w:ascii="Times New Roman" w:hAnsi="Times New Roman"/>
          <w:b/>
        </w:rPr>
        <w:t xml:space="preserve"> </w:t>
      </w:r>
    </w:p>
    <w:p w:rsidR="00DF1F29" w:rsidRPr="00EE4EEF" w:rsidRDefault="00DF1F29" w:rsidP="00DF1F29">
      <w:pPr>
        <w:tabs>
          <w:tab w:val="left" w:pos="3807"/>
        </w:tabs>
        <w:jc w:val="center"/>
        <w:rPr>
          <w:color w:val="70AD47" w:themeColor="accent6"/>
        </w:rPr>
      </w:pPr>
    </w:p>
    <w:p w:rsidR="00DF1F29" w:rsidRDefault="00DF1F29" w:rsidP="00DF1F29">
      <w:pPr>
        <w:tabs>
          <w:tab w:val="left" w:pos="3807"/>
        </w:tabs>
        <w:jc w:val="center"/>
      </w:pPr>
      <w:bookmarkStart w:id="0" w:name="_GoBack"/>
      <w:bookmarkEnd w:id="0"/>
    </w:p>
    <w:p w:rsidR="003314DE" w:rsidRDefault="003314DE" w:rsidP="00DF1F29">
      <w:pPr>
        <w:tabs>
          <w:tab w:val="left" w:pos="3807"/>
        </w:tabs>
        <w:jc w:val="center"/>
      </w:pPr>
    </w:p>
    <w:p w:rsidR="003314DE" w:rsidRDefault="003314DE" w:rsidP="00DF1F29">
      <w:pPr>
        <w:tabs>
          <w:tab w:val="left" w:pos="3807"/>
        </w:tabs>
        <w:jc w:val="center"/>
      </w:pPr>
    </w:p>
    <w:p w:rsidR="003314DE" w:rsidRDefault="003314DE" w:rsidP="00DF1F29">
      <w:pPr>
        <w:tabs>
          <w:tab w:val="left" w:pos="3807"/>
        </w:tabs>
        <w:jc w:val="center"/>
      </w:pPr>
    </w:p>
    <w:p w:rsidR="003314DE" w:rsidRDefault="003314DE" w:rsidP="00DF1F29">
      <w:pPr>
        <w:tabs>
          <w:tab w:val="left" w:pos="3807"/>
        </w:tabs>
        <w:jc w:val="center"/>
      </w:pPr>
    </w:p>
    <w:p w:rsidR="003314DE" w:rsidRDefault="003314DE" w:rsidP="00DF1F29">
      <w:pPr>
        <w:tabs>
          <w:tab w:val="left" w:pos="3807"/>
        </w:tabs>
        <w:jc w:val="center"/>
      </w:pPr>
    </w:p>
    <w:p w:rsidR="003314DE" w:rsidRDefault="003314DE" w:rsidP="00DF1F29">
      <w:pPr>
        <w:tabs>
          <w:tab w:val="left" w:pos="3807"/>
        </w:tabs>
        <w:jc w:val="center"/>
      </w:pPr>
    </w:p>
    <w:p w:rsidR="003314DE" w:rsidRPr="005F6A01" w:rsidRDefault="003314DE" w:rsidP="003314DE">
      <w:pPr>
        <w:overflowPunct w:val="0"/>
        <w:autoSpaceDE w:val="0"/>
        <w:autoSpaceDN w:val="0"/>
        <w:adjustRightInd w:val="0"/>
        <w:ind w:left="284" w:right="283" w:firstLine="567"/>
        <w:jc w:val="both"/>
        <w:textAlignment w:val="baseline"/>
        <w:rPr>
          <w:rFonts w:ascii="Times New Roman" w:hAnsi="Times New Roman"/>
          <w:color w:val="70AD47"/>
        </w:rPr>
      </w:pPr>
    </w:p>
    <w:p w:rsidR="003314DE" w:rsidRDefault="003314DE" w:rsidP="003314DE">
      <w:pPr>
        <w:overflowPunct w:val="0"/>
        <w:autoSpaceDE w:val="0"/>
        <w:autoSpaceDN w:val="0"/>
        <w:adjustRightInd w:val="0"/>
        <w:ind w:left="284" w:right="283" w:firstLine="567"/>
        <w:jc w:val="center"/>
        <w:textAlignment w:val="baseline"/>
        <w:rPr>
          <w:rFonts w:ascii="Times New Roman" w:hAnsi="Times New Roman"/>
          <w:b/>
        </w:rPr>
      </w:pPr>
    </w:p>
    <w:p w:rsidR="003314DE" w:rsidRDefault="003314DE" w:rsidP="003314DE">
      <w:pPr>
        <w:overflowPunct w:val="0"/>
        <w:autoSpaceDE w:val="0"/>
        <w:autoSpaceDN w:val="0"/>
        <w:adjustRightInd w:val="0"/>
        <w:ind w:left="284" w:right="283" w:firstLine="567"/>
        <w:jc w:val="center"/>
        <w:textAlignment w:val="baseline"/>
        <w:rPr>
          <w:rFonts w:ascii="Times New Roman" w:hAnsi="Times New Roman"/>
          <w:b/>
        </w:rPr>
      </w:pPr>
    </w:p>
    <w:p w:rsidR="003314DE" w:rsidRDefault="003314DE" w:rsidP="003314DE">
      <w:pPr>
        <w:overflowPunct w:val="0"/>
        <w:autoSpaceDE w:val="0"/>
        <w:autoSpaceDN w:val="0"/>
        <w:adjustRightInd w:val="0"/>
        <w:ind w:left="284" w:right="283" w:firstLine="567"/>
        <w:jc w:val="center"/>
        <w:textAlignment w:val="baseline"/>
        <w:rPr>
          <w:rFonts w:ascii="Times New Roman" w:hAnsi="Times New Roman"/>
          <w:b/>
        </w:rPr>
      </w:pPr>
    </w:p>
    <w:p w:rsidR="003314DE" w:rsidRDefault="003314DE" w:rsidP="003314DE">
      <w:pPr>
        <w:overflowPunct w:val="0"/>
        <w:autoSpaceDE w:val="0"/>
        <w:autoSpaceDN w:val="0"/>
        <w:adjustRightInd w:val="0"/>
        <w:ind w:left="284" w:right="283" w:firstLine="567"/>
        <w:jc w:val="center"/>
        <w:textAlignment w:val="baseline"/>
        <w:rPr>
          <w:rFonts w:ascii="Times New Roman" w:hAnsi="Times New Roman"/>
          <w:b/>
        </w:rPr>
      </w:pPr>
    </w:p>
    <w:p w:rsidR="003314DE" w:rsidRPr="005F6A01" w:rsidRDefault="003314DE" w:rsidP="003314DE">
      <w:pPr>
        <w:overflowPunct w:val="0"/>
        <w:autoSpaceDE w:val="0"/>
        <w:autoSpaceDN w:val="0"/>
        <w:adjustRightInd w:val="0"/>
        <w:ind w:left="284" w:right="283" w:firstLine="567"/>
        <w:jc w:val="center"/>
        <w:textAlignment w:val="baseline"/>
        <w:rPr>
          <w:rFonts w:ascii="Times New Roman" w:hAnsi="Times New Roman"/>
          <w:color w:val="70AD47"/>
        </w:rPr>
      </w:pPr>
    </w:p>
    <w:p w:rsidR="003314DE" w:rsidRDefault="003314DE" w:rsidP="00DF1F29">
      <w:pPr>
        <w:tabs>
          <w:tab w:val="left" w:pos="3807"/>
        </w:tabs>
        <w:jc w:val="center"/>
      </w:pPr>
    </w:p>
    <w:p w:rsidR="003314DE" w:rsidRDefault="003314DE" w:rsidP="00DF1F29">
      <w:pPr>
        <w:tabs>
          <w:tab w:val="left" w:pos="3807"/>
        </w:tabs>
        <w:jc w:val="center"/>
      </w:pPr>
    </w:p>
    <w:p w:rsidR="00DF1F29" w:rsidRDefault="00DF1F29" w:rsidP="00DF1F29">
      <w:pPr>
        <w:tabs>
          <w:tab w:val="left" w:pos="3807"/>
        </w:tabs>
        <w:jc w:val="center"/>
      </w:pPr>
    </w:p>
    <w:p w:rsidR="00DF1F29" w:rsidRDefault="00DF1F29" w:rsidP="00DF1F29">
      <w:pPr>
        <w:tabs>
          <w:tab w:val="left" w:pos="3807"/>
        </w:tabs>
        <w:jc w:val="center"/>
      </w:pPr>
    </w:p>
    <w:p w:rsidR="00DF1F29" w:rsidRDefault="00DF1F29" w:rsidP="00DF1F29">
      <w:pPr>
        <w:tabs>
          <w:tab w:val="left" w:pos="3807"/>
        </w:tabs>
        <w:jc w:val="center"/>
      </w:pPr>
    </w:p>
    <w:p w:rsidR="00DF1F29" w:rsidRDefault="00DF1F29" w:rsidP="00DF1F29">
      <w:pPr>
        <w:tabs>
          <w:tab w:val="left" w:pos="3807"/>
        </w:tabs>
        <w:jc w:val="center"/>
      </w:pPr>
    </w:p>
    <w:p w:rsidR="00DF1F29" w:rsidRDefault="00DF1F29" w:rsidP="00DF1F29">
      <w:pPr>
        <w:tabs>
          <w:tab w:val="left" w:pos="3807"/>
        </w:tabs>
        <w:jc w:val="center"/>
      </w:pPr>
    </w:p>
    <w:sectPr w:rsidR="00DF1F29" w:rsidSect="00BF2BEC">
      <w:footerReference w:type="default" r:id="rId9"/>
      <w:pgSz w:w="11906" w:h="16838"/>
      <w:pgMar w:top="709" w:right="850" w:bottom="142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6E7" w:rsidRDefault="00BA36E7" w:rsidP="00E16491">
      <w:r>
        <w:separator/>
      </w:r>
    </w:p>
  </w:endnote>
  <w:endnote w:type="continuationSeparator" w:id="0">
    <w:p w:rsidR="00BA36E7" w:rsidRDefault="00BA36E7" w:rsidP="00E1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538111"/>
      <w:docPartObj>
        <w:docPartGallery w:val="Page Numbers (Bottom of Page)"/>
        <w:docPartUnique/>
      </w:docPartObj>
    </w:sdtPr>
    <w:sdtEndPr/>
    <w:sdtContent>
      <w:p w:rsidR="00EE4EEF" w:rsidRDefault="00EE4EE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21C">
          <w:rPr>
            <w:noProof/>
          </w:rPr>
          <w:t>2</w:t>
        </w:r>
        <w:r>
          <w:fldChar w:fldCharType="end"/>
        </w:r>
      </w:p>
    </w:sdtContent>
  </w:sdt>
  <w:p w:rsidR="00EE4EEF" w:rsidRDefault="00EE4EEF">
    <w:pPr>
      <w:pStyle w:val="a8"/>
    </w:pPr>
  </w:p>
  <w:p w:rsidR="00EE4EEF" w:rsidRDefault="00EE4E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6E7" w:rsidRDefault="00BA36E7" w:rsidP="00E16491">
      <w:r>
        <w:separator/>
      </w:r>
    </w:p>
  </w:footnote>
  <w:footnote w:type="continuationSeparator" w:id="0">
    <w:p w:rsidR="00BA36E7" w:rsidRDefault="00BA36E7" w:rsidP="00E1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4F68DBFA"/>
    <w:lvl w:ilvl="0">
      <w:start w:val="1"/>
      <w:numFmt w:val="decimal"/>
      <w:lvlText w:val="%1"/>
      <w:lvlJc w:val="left"/>
      <w:pPr>
        <w:ind w:hanging="195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hanging="389"/>
      </w:pPr>
      <w:rPr>
        <w:rFonts w:ascii="Times New Roman" w:hAnsi="Times New Roman" w:cs="Times New Roman"/>
        <w:b w:val="0"/>
        <w:bCs w:val="0"/>
        <w:color w:val="auto"/>
        <w:w w:val="99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·"/>
      <w:lvlJc w:val="left"/>
      <w:pPr>
        <w:ind w:hanging="284"/>
      </w:pPr>
      <w:rPr>
        <w:rFonts w:ascii="Symbol" w:hAnsi="Symbol" w:cs="Symbol"/>
        <w:b w:val="0"/>
        <w:bCs w:val="0"/>
        <w:w w:val="76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84F68E9"/>
    <w:multiLevelType w:val="multilevel"/>
    <w:tmpl w:val="4F68DBFA"/>
    <w:lvl w:ilvl="0">
      <w:start w:val="1"/>
      <w:numFmt w:val="decimal"/>
      <w:lvlText w:val="%1"/>
      <w:lvlJc w:val="left"/>
      <w:pPr>
        <w:ind w:hanging="195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hanging="389"/>
      </w:pPr>
      <w:rPr>
        <w:rFonts w:ascii="Times New Roman" w:hAnsi="Times New Roman" w:cs="Times New Roman"/>
        <w:b w:val="0"/>
        <w:bCs w:val="0"/>
        <w:color w:val="auto"/>
        <w:w w:val="99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87F293F"/>
    <w:multiLevelType w:val="multilevel"/>
    <w:tmpl w:val="1D405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4" w15:restartNumberingAfterBreak="0">
    <w:nsid w:val="0CA6687B"/>
    <w:multiLevelType w:val="hybridMultilevel"/>
    <w:tmpl w:val="EA08C158"/>
    <w:lvl w:ilvl="0" w:tplc="0D4C9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D117E1"/>
    <w:multiLevelType w:val="multilevel"/>
    <w:tmpl w:val="836AF5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6" w15:restartNumberingAfterBreak="0">
    <w:nsid w:val="15F91978"/>
    <w:multiLevelType w:val="hybridMultilevel"/>
    <w:tmpl w:val="BC385342"/>
    <w:lvl w:ilvl="0" w:tplc="0B227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BE6BA8"/>
    <w:multiLevelType w:val="hybridMultilevel"/>
    <w:tmpl w:val="9D5AFEB4"/>
    <w:lvl w:ilvl="0" w:tplc="854677A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3B3E3E"/>
    <w:multiLevelType w:val="multilevel"/>
    <w:tmpl w:val="05341F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CEC14DB"/>
    <w:multiLevelType w:val="multilevel"/>
    <w:tmpl w:val="202C9A28"/>
    <w:lvl w:ilvl="0">
      <w:start w:val="1"/>
      <w:numFmt w:val="bullet"/>
      <w:lvlText w:val=""/>
      <w:lvlJc w:val="left"/>
      <w:pPr>
        <w:ind w:hanging="195"/>
      </w:pPr>
      <w:rPr>
        <w:rFonts w:ascii="Symbol" w:hAnsi="Symbol" w:hint="default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hanging="389"/>
      </w:pPr>
      <w:rPr>
        <w:rFonts w:ascii="Times New Roman" w:hAnsi="Times New Roman" w:cs="Times New Roman"/>
        <w:b w:val="0"/>
        <w:bCs w:val="0"/>
        <w:color w:val="auto"/>
        <w:w w:val="99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30AC0439"/>
    <w:multiLevelType w:val="hybridMultilevel"/>
    <w:tmpl w:val="1DFA6B52"/>
    <w:lvl w:ilvl="0" w:tplc="66262A6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370D234C"/>
    <w:multiLevelType w:val="singleLevel"/>
    <w:tmpl w:val="9468FF4A"/>
    <w:lvl w:ilvl="0">
      <w:start w:val="1"/>
      <w:numFmt w:val="bullet"/>
      <w:pStyle w:val="a"/>
      <w:lvlText w:val="-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sz w:val="24"/>
      </w:rPr>
    </w:lvl>
  </w:abstractNum>
  <w:abstractNum w:abstractNumId="12" w15:restartNumberingAfterBreak="0">
    <w:nsid w:val="3AB56F7E"/>
    <w:multiLevelType w:val="multilevel"/>
    <w:tmpl w:val="EFFA03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FB77F74"/>
    <w:multiLevelType w:val="multilevel"/>
    <w:tmpl w:val="B1ACB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14" w15:restartNumberingAfterBreak="0">
    <w:nsid w:val="467403B7"/>
    <w:multiLevelType w:val="multilevel"/>
    <w:tmpl w:val="7DF24AF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8C3C67"/>
    <w:multiLevelType w:val="multilevel"/>
    <w:tmpl w:val="7C7ACEE8"/>
    <w:lvl w:ilvl="0">
      <w:start w:val="6"/>
      <w:numFmt w:val="decimal"/>
      <w:lvlText w:val="%1."/>
      <w:lvlJc w:val="left"/>
      <w:pPr>
        <w:ind w:left="1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1800"/>
      </w:pPr>
      <w:rPr>
        <w:rFonts w:hint="default"/>
      </w:rPr>
    </w:lvl>
  </w:abstractNum>
  <w:abstractNum w:abstractNumId="16" w15:restartNumberingAfterBreak="0">
    <w:nsid w:val="56E25753"/>
    <w:multiLevelType w:val="multilevel"/>
    <w:tmpl w:val="4F68DBFA"/>
    <w:lvl w:ilvl="0">
      <w:start w:val="1"/>
      <w:numFmt w:val="decimal"/>
      <w:lvlText w:val="%1"/>
      <w:lvlJc w:val="left"/>
      <w:pPr>
        <w:ind w:hanging="195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hanging="389"/>
      </w:pPr>
      <w:rPr>
        <w:rFonts w:ascii="Times New Roman" w:hAnsi="Times New Roman" w:cs="Times New Roman"/>
        <w:b w:val="0"/>
        <w:bCs w:val="0"/>
        <w:color w:val="auto"/>
        <w:w w:val="99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5F77261D"/>
    <w:multiLevelType w:val="multilevel"/>
    <w:tmpl w:val="AF18D4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18" w15:restartNumberingAfterBreak="0">
    <w:nsid w:val="685F6191"/>
    <w:multiLevelType w:val="multilevel"/>
    <w:tmpl w:val="FEC8D152"/>
    <w:lvl w:ilvl="0">
      <w:start w:val="6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19" w15:restartNumberingAfterBreak="0">
    <w:nsid w:val="69D72543"/>
    <w:multiLevelType w:val="hybridMultilevel"/>
    <w:tmpl w:val="2C1A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C34C6"/>
    <w:multiLevelType w:val="hybridMultilevel"/>
    <w:tmpl w:val="91BA1B9A"/>
    <w:lvl w:ilvl="0" w:tplc="415A7C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BEF7B78"/>
    <w:multiLevelType w:val="hybridMultilevel"/>
    <w:tmpl w:val="DDC67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A02D2"/>
    <w:multiLevelType w:val="multilevel"/>
    <w:tmpl w:val="B0A07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0912F41"/>
    <w:multiLevelType w:val="multilevel"/>
    <w:tmpl w:val="3C8C1C0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4" w15:restartNumberingAfterBreak="0">
    <w:nsid w:val="7CE77AB5"/>
    <w:multiLevelType w:val="multilevel"/>
    <w:tmpl w:val="9976EA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84" w:hanging="180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15"/>
  </w:num>
  <w:num w:numId="5">
    <w:abstractNumId w:val="10"/>
  </w:num>
  <w:num w:numId="6">
    <w:abstractNumId w:val="17"/>
  </w:num>
  <w:num w:numId="7">
    <w:abstractNumId w:val="22"/>
  </w:num>
  <w:num w:numId="8">
    <w:abstractNumId w:val="11"/>
  </w:num>
  <w:num w:numId="9">
    <w:abstractNumId w:val="19"/>
  </w:num>
  <w:num w:numId="10">
    <w:abstractNumId w:val="9"/>
  </w:num>
  <w:num w:numId="11">
    <w:abstractNumId w:val="4"/>
  </w:num>
  <w:num w:numId="12">
    <w:abstractNumId w:val="2"/>
  </w:num>
  <w:num w:numId="13">
    <w:abstractNumId w:val="24"/>
  </w:num>
  <w:num w:numId="14">
    <w:abstractNumId w:val="8"/>
  </w:num>
  <w:num w:numId="15">
    <w:abstractNumId w:val="1"/>
  </w:num>
  <w:num w:numId="16">
    <w:abstractNumId w:val="5"/>
  </w:num>
  <w:num w:numId="17">
    <w:abstractNumId w:val="16"/>
  </w:num>
  <w:num w:numId="18">
    <w:abstractNumId w:val="14"/>
  </w:num>
  <w:num w:numId="19">
    <w:abstractNumId w:val="6"/>
  </w:num>
  <w:num w:numId="20">
    <w:abstractNumId w:val="7"/>
  </w:num>
  <w:num w:numId="21">
    <w:abstractNumId w:val="12"/>
  </w:num>
  <w:num w:numId="22">
    <w:abstractNumId w:val="21"/>
  </w:num>
  <w:num w:numId="23">
    <w:abstractNumId w:val="13"/>
  </w:num>
  <w:num w:numId="24">
    <w:abstractNumId w:val="3"/>
  </w:num>
  <w:num w:numId="25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A0"/>
    <w:rsid w:val="00014D43"/>
    <w:rsid w:val="00015637"/>
    <w:rsid w:val="00017FB9"/>
    <w:rsid w:val="0003450C"/>
    <w:rsid w:val="00065A7B"/>
    <w:rsid w:val="00066B14"/>
    <w:rsid w:val="0009724E"/>
    <w:rsid w:val="000B49E4"/>
    <w:rsid w:val="000C5966"/>
    <w:rsid w:val="000D115E"/>
    <w:rsid w:val="000F651E"/>
    <w:rsid w:val="00162D35"/>
    <w:rsid w:val="001B0E84"/>
    <w:rsid w:val="00204844"/>
    <w:rsid w:val="0021269E"/>
    <w:rsid w:val="00215641"/>
    <w:rsid w:val="002229F2"/>
    <w:rsid w:val="00243DB7"/>
    <w:rsid w:val="00261DC1"/>
    <w:rsid w:val="0027340C"/>
    <w:rsid w:val="00274EAB"/>
    <w:rsid w:val="002A0129"/>
    <w:rsid w:val="002A5A8B"/>
    <w:rsid w:val="002B2568"/>
    <w:rsid w:val="002C72EF"/>
    <w:rsid w:val="00331306"/>
    <w:rsid w:val="003314DE"/>
    <w:rsid w:val="0035208F"/>
    <w:rsid w:val="00375C87"/>
    <w:rsid w:val="00384892"/>
    <w:rsid w:val="00393AB8"/>
    <w:rsid w:val="00397346"/>
    <w:rsid w:val="003A5E07"/>
    <w:rsid w:val="003B73A4"/>
    <w:rsid w:val="003D733F"/>
    <w:rsid w:val="00406696"/>
    <w:rsid w:val="00427FEE"/>
    <w:rsid w:val="004630E8"/>
    <w:rsid w:val="004632C4"/>
    <w:rsid w:val="00494A39"/>
    <w:rsid w:val="004B0F94"/>
    <w:rsid w:val="004D1571"/>
    <w:rsid w:val="004F24A9"/>
    <w:rsid w:val="004F5A44"/>
    <w:rsid w:val="00500614"/>
    <w:rsid w:val="00572C3B"/>
    <w:rsid w:val="0058667A"/>
    <w:rsid w:val="005A248F"/>
    <w:rsid w:val="005A2562"/>
    <w:rsid w:val="005B7E8D"/>
    <w:rsid w:val="005D4672"/>
    <w:rsid w:val="005D5380"/>
    <w:rsid w:val="005D7A7E"/>
    <w:rsid w:val="005E12E7"/>
    <w:rsid w:val="005F3B7F"/>
    <w:rsid w:val="006672C3"/>
    <w:rsid w:val="00700052"/>
    <w:rsid w:val="00717F48"/>
    <w:rsid w:val="00754F72"/>
    <w:rsid w:val="00775064"/>
    <w:rsid w:val="00780683"/>
    <w:rsid w:val="0078725B"/>
    <w:rsid w:val="00796078"/>
    <w:rsid w:val="007F16C4"/>
    <w:rsid w:val="007F1A03"/>
    <w:rsid w:val="00804E27"/>
    <w:rsid w:val="008123F6"/>
    <w:rsid w:val="0082429A"/>
    <w:rsid w:val="00897095"/>
    <w:rsid w:val="008B1BCE"/>
    <w:rsid w:val="008B6575"/>
    <w:rsid w:val="008E4A71"/>
    <w:rsid w:val="0091285B"/>
    <w:rsid w:val="009329F1"/>
    <w:rsid w:val="00947EDD"/>
    <w:rsid w:val="00961986"/>
    <w:rsid w:val="009861D9"/>
    <w:rsid w:val="009A1246"/>
    <w:rsid w:val="009B26A2"/>
    <w:rsid w:val="009B616F"/>
    <w:rsid w:val="009E0ACA"/>
    <w:rsid w:val="00A30B14"/>
    <w:rsid w:val="00A54F25"/>
    <w:rsid w:val="00A81233"/>
    <w:rsid w:val="00A95ED5"/>
    <w:rsid w:val="00AB5C13"/>
    <w:rsid w:val="00AF021C"/>
    <w:rsid w:val="00B07B8D"/>
    <w:rsid w:val="00B1626A"/>
    <w:rsid w:val="00B37888"/>
    <w:rsid w:val="00B76DD6"/>
    <w:rsid w:val="00B93406"/>
    <w:rsid w:val="00BA36E7"/>
    <w:rsid w:val="00BD0308"/>
    <w:rsid w:val="00BD45E4"/>
    <w:rsid w:val="00BF094A"/>
    <w:rsid w:val="00BF2BEC"/>
    <w:rsid w:val="00C318A0"/>
    <w:rsid w:val="00C502A3"/>
    <w:rsid w:val="00C64C87"/>
    <w:rsid w:val="00C86362"/>
    <w:rsid w:val="00C86A5E"/>
    <w:rsid w:val="00C958C6"/>
    <w:rsid w:val="00CB239F"/>
    <w:rsid w:val="00CC2E3B"/>
    <w:rsid w:val="00CE1486"/>
    <w:rsid w:val="00D141FA"/>
    <w:rsid w:val="00D20596"/>
    <w:rsid w:val="00D22D53"/>
    <w:rsid w:val="00D23D70"/>
    <w:rsid w:val="00D32EAC"/>
    <w:rsid w:val="00D925B8"/>
    <w:rsid w:val="00D964F4"/>
    <w:rsid w:val="00DA1D58"/>
    <w:rsid w:val="00DA2B18"/>
    <w:rsid w:val="00DB772F"/>
    <w:rsid w:val="00DC7EFC"/>
    <w:rsid w:val="00DE4AA0"/>
    <w:rsid w:val="00DF1F29"/>
    <w:rsid w:val="00E129CD"/>
    <w:rsid w:val="00E16491"/>
    <w:rsid w:val="00E21D10"/>
    <w:rsid w:val="00E23D93"/>
    <w:rsid w:val="00E42774"/>
    <w:rsid w:val="00E66105"/>
    <w:rsid w:val="00E7307F"/>
    <w:rsid w:val="00E86497"/>
    <w:rsid w:val="00E91CAC"/>
    <w:rsid w:val="00E95709"/>
    <w:rsid w:val="00EB5D62"/>
    <w:rsid w:val="00ED02DE"/>
    <w:rsid w:val="00EE3205"/>
    <w:rsid w:val="00EE4EEF"/>
    <w:rsid w:val="00EF1FB9"/>
    <w:rsid w:val="00F066CB"/>
    <w:rsid w:val="00F145F0"/>
    <w:rsid w:val="00F574F9"/>
    <w:rsid w:val="00F724AA"/>
    <w:rsid w:val="00F90A6C"/>
    <w:rsid w:val="00F90F97"/>
    <w:rsid w:val="00FC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6C35B9-1883-4AB1-999D-456791F2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4A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E4A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D53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D5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5D53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5D53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5D53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D538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D538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5D5380"/>
    <w:pPr>
      <w:spacing w:before="240" w:after="60"/>
      <w:outlineLvl w:val="8"/>
    </w:pPr>
    <w:rPr>
      <w:rFonts w:ascii="Cambria" w:hAnsi="Cambria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DE4AA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rsid w:val="00DE4AA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E4AA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6">
    <w:name w:val="Hyperlink"/>
    <w:basedOn w:val="a1"/>
    <w:unhideWhenUsed/>
    <w:rsid w:val="00DE4AA0"/>
    <w:rPr>
      <w:color w:val="0563C1" w:themeColor="hyperlink"/>
      <w:u w:val="single"/>
    </w:rPr>
  </w:style>
  <w:style w:type="paragraph" w:styleId="a7">
    <w:name w:val="List Paragraph"/>
    <w:basedOn w:val="a0"/>
    <w:uiPriority w:val="34"/>
    <w:qFormat/>
    <w:rsid w:val="00E16491"/>
    <w:pPr>
      <w:ind w:left="720"/>
      <w:contextualSpacing/>
    </w:pPr>
  </w:style>
  <w:style w:type="paragraph" w:styleId="a8">
    <w:name w:val="footer"/>
    <w:basedOn w:val="a0"/>
    <w:link w:val="a9"/>
    <w:unhideWhenUsed/>
    <w:rsid w:val="00E16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E16491"/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Body Text"/>
    <w:basedOn w:val="a0"/>
    <w:link w:val="ab"/>
    <w:uiPriority w:val="1"/>
    <w:qFormat/>
    <w:rsid w:val="007F1A03"/>
    <w:pPr>
      <w:autoSpaceDE w:val="0"/>
      <w:autoSpaceDN w:val="0"/>
      <w:adjustRightInd w:val="0"/>
      <w:ind w:left="101" w:hanging="389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b">
    <w:name w:val="Основной текст Знак"/>
    <w:basedOn w:val="a1"/>
    <w:link w:val="aa"/>
    <w:uiPriority w:val="1"/>
    <w:rsid w:val="007F1A03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0"/>
    <w:link w:val="ad"/>
    <w:semiHidden/>
    <w:unhideWhenUsed/>
    <w:rsid w:val="00B76D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B76D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0"/>
    <w:uiPriority w:val="1"/>
    <w:qFormat/>
    <w:rsid w:val="00243DB7"/>
    <w:pPr>
      <w:autoSpaceDE w:val="0"/>
      <w:autoSpaceDN w:val="0"/>
      <w:adjustRightInd w:val="0"/>
    </w:pPr>
    <w:rPr>
      <w:rFonts w:ascii="Times New Roman" w:eastAsiaTheme="minorHAnsi" w:hAnsi="Times New Roman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5D538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D538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D538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5D538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5D538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5D538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5D538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5D5380"/>
    <w:rPr>
      <w:rFonts w:ascii="Cambria" w:eastAsia="Times New Roman" w:hAnsi="Cambria" w:cs="Arial"/>
      <w:lang w:eastAsia="ru-RU"/>
    </w:rPr>
  </w:style>
  <w:style w:type="character" w:styleId="ae">
    <w:name w:val="page number"/>
    <w:basedOn w:val="a1"/>
    <w:rsid w:val="005D5380"/>
  </w:style>
  <w:style w:type="paragraph" w:styleId="af">
    <w:name w:val="Body Text Indent"/>
    <w:aliases w:val="Для рисунков"/>
    <w:basedOn w:val="a0"/>
    <w:link w:val="af0"/>
    <w:rsid w:val="005D5380"/>
  </w:style>
  <w:style w:type="character" w:customStyle="1" w:styleId="af0">
    <w:name w:val="Основной текст с отступом Знак"/>
    <w:aliases w:val="Для рисунков Знак"/>
    <w:basedOn w:val="a1"/>
    <w:link w:val="af"/>
    <w:rsid w:val="005D5380"/>
    <w:rPr>
      <w:rFonts w:ascii="Calibri" w:eastAsia="Times New Roman" w:hAnsi="Calibri" w:cs="Times New Roman"/>
      <w:sz w:val="24"/>
      <w:szCs w:val="24"/>
      <w:lang w:eastAsia="ru-RU"/>
    </w:rPr>
  </w:style>
  <w:style w:type="paragraph" w:styleId="11">
    <w:name w:val="toc 1"/>
    <w:basedOn w:val="a0"/>
    <w:next w:val="a0"/>
    <w:semiHidden/>
    <w:rsid w:val="005D5380"/>
    <w:rPr>
      <w:color w:val="000000"/>
    </w:rPr>
  </w:style>
  <w:style w:type="paragraph" w:styleId="21">
    <w:name w:val="toc 2"/>
    <w:basedOn w:val="a0"/>
    <w:next w:val="a0"/>
    <w:semiHidden/>
    <w:rsid w:val="005D5380"/>
    <w:pPr>
      <w:ind w:left="278"/>
    </w:pPr>
  </w:style>
  <w:style w:type="paragraph" w:styleId="31">
    <w:name w:val="toc 3"/>
    <w:basedOn w:val="a0"/>
    <w:next w:val="a0"/>
    <w:autoRedefine/>
    <w:semiHidden/>
    <w:rsid w:val="005D5380"/>
    <w:pPr>
      <w:ind w:left="560"/>
    </w:pPr>
  </w:style>
  <w:style w:type="paragraph" w:styleId="41">
    <w:name w:val="toc 4"/>
    <w:basedOn w:val="a0"/>
    <w:next w:val="a0"/>
    <w:autoRedefine/>
    <w:semiHidden/>
    <w:rsid w:val="005D5380"/>
    <w:pPr>
      <w:ind w:left="840"/>
    </w:pPr>
  </w:style>
  <w:style w:type="paragraph" w:styleId="51">
    <w:name w:val="toc 5"/>
    <w:basedOn w:val="a0"/>
    <w:next w:val="a0"/>
    <w:autoRedefine/>
    <w:semiHidden/>
    <w:rsid w:val="005D5380"/>
    <w:pPr>
      <w:ind w:left="1120"/>
    </w:pPr>
  </w:style>
  <w:style w:type="paragraph" w:styleId="61">
    <w:name w:val="toc 6"/>
    <w:basedOn w:val="a0"/>
    <w:next w:val="a0"/>
    <w:autoRedefine/>
    <w:semiHidden/>
    <w:rsid w:val="005D5380"/>
    <w:pPr>
      <w:ind w:left="1400"/>
    </w:pPr>
  </w:style>
  <w:style w:type="paragraph" w:styleId="71">
    <w:name w:val="toc 7"/>
    <w:basedOn w:val="a0"/>
    <w:next w:val="a0"/>
    <w:autoRedefine/>
    <w:semiHidden/>
    <w:rsid w:val="005D5380"/>
    <w:pPr>
      <w:ind w:left="1680"/>
    </w:pPr>
  </w:style>
  <w:style w:type="paragraph" w:styleId="81">
    <w:name w:val="toc 8"/>
    <w:basedOn w:val="a0"/>
    <w:next w:val="a0"/>
    <w:autoRedefine/>
    <w:semiHidden/>
    <w:rsid w:val="005D5380"/>
    <w:pPr>
      <w:ind w:left="1960"/>
    </w:pPr>
  </w:style>
  <w:style w:type="paragraph" w:styleId="91">
    <w:name w:val="toc 9"/>
    <w:basedOn w:val="a0"/>
    <w:next w:val="a0"/>
    <w:autoRedefine/>
    <w:semiHidden/>
    <w:rsid w:val="005D5380"/>
    <w:pPr>
      <w:ind w:left="2240"/>
    </w:pPr>
  </w:style>
  <w:style w:type="paragraph" w:customStyle="1" w:styleId="a">
    <w:name w:val="Маркированный"/>
    <w:basedOn w:val="a0"/>
    <w:rsid w:val="005D5380"/>
    <w:pPr>
      <w:numPr>
        <w:numId w:val="8"/>
      </w:numPr>
    </w:pPr>
  </w:style>
  <w:style w:type="paragraph" w:customStyle="1" w:styleId="af1">
    <w:name w:val="Стиль для таблиц"/>
    <w:basedOn w:val="a0"/>
    <w:rsid w:val="005D5380"/>
    <w:pPr>
      <w:jc w:val="center"/>
    </w:pPr>
  </w:style>
  <w:style w:type="paragraph" w:customStyle="1" w:styleId="af2">
    <w:name w:val="выноска"/>
    <w:basedOn w:val="a0"/>
    <w:autoRedefine/>
    <w:rsid w:val="005D5380"/>
  </w:style>
  <w:style w:type="paragraph" w:styleId="22">
    <w:name w:val="Body Text Indent 2"/>
    <w:basedOn w:val="a0"/>
    <w:link w:val="23"/>
    <w:rsid w:val="005D5380"/>
    <w:rPr>
      <w:b/>
    </w:rPr>
  </w:style>
  <w:style w:type="character" w:customStyle="1" w:styleId="23">
    <w:name w:val="Основной текст с отступом 2 Знак"/>
    <w:basedOn w:val="a1"/>
    <w:link w:val="22"/>
    <w:rsid w:val="005D5380"/>
    <w:rPr>
      <w:rFonts w:ascii="Calibri" w:eastAsia="Times New Roman" w:hAnsi="Calibri" w:cs="Times New Roman"/>
      <w:b/>
      <w:sz w:val="24"/>
      <w:szCs w:val="24"/>
      <w:lang w:eastAsia="ru-RU"/>
    </w:rPr>
  </w:style>
  <w:style w:type="paragraph" w:styleId="af3">
    <w:name w:val="Plain Text"/>
    <w:basedOn w:val="a0"/>
    <w:link w:val="af4"/>
    <w:rsid w:val="005D5380"/>
    <w:pPr>
      <w:ind w:left="510" w:right="340"/>
    </w:pPr>
    <w:rPr>
      <w:rFonts w:ascii="Arial" w:hAnsi="Arial"/>
      <w:sz w:val="22"/>
    </w:rPr>
  </w:style>
  <w:style w:type="character" w:customStyle="1" w:styleId="af4">
    <w:name w:val="Текст Знак"/>
    <w:basedOn w:val="a1"/>
    <w:link w:val="af3"/>
    <w:rsid w:val="005D5380"/>
    <w:rPr>
      <w:rFonts w:ascii="Arial" w:eastAsia="Times New Roman" w:hAnsi="Arial" w:cs="Times New Roman"/>
      <w:szCs w:val="24"/>
      <w:lang w:eastAsia="ru-RU"/>
    </w:rPr>
  </w:style>
  <w:style w:type="paragraph" w:customStyle="1" w:styleId="af5">
    <w:name w:val="Для таблиц"/>
    <w:basedOn w:val="a0"/>
    <w:rsid w:val="005D5380"/>
    <w:pPr>
      <w:jc w:val="center"/>
    </w:pPr>
  </w:style>
  <w:style w:type="paragraph" w:styleId="af6">
    <w:name w:val="Normal (Web)"/>
    <w:basedOn w:val="a0"/>
    <w:uiPriority w:val="99"/>
    <w:rsid w:val="005D5380"/>
    <w:pPr>
      <w:spacing w:before="100" w:beforeAutospacing="1" w:after="100" w:afterAutospacing="1"/>
    </w:pPr>
  </w:style>
  <w:style w:type="table" w:styleId="af7">
    <w:name w:val="Table Grid"/>
    <w:basedOn w:val="a2"/>
    <w:rsid w:val="005D53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D5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8">
    <w:name w:val="Title"/>
    <w:basedOn w:val="a0"/>
    <w:next w:val="a0"/>
    <w:link w:val="af9"/>
    <w:uiPriority w:val="10"/>
    <w:qFormat/>
    <w:rsid w:val="005D53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basedOn w:val="a1"/>
    <w:link w:val="af8"/>
    <w:uiPriority w:val="10"/>
    <w:rsid w:val="005D538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Subtitle"/>
    <w:basedOn w:val="a0"/>
    <w:next w:val="a0"/>
    <w:link w:val="afb"/>
    <w:uiPriority w:val="11"/>
    <w:qFormat/>
    <w:rsid w:val="005D5380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1"/>
    <w:link w:val="afa"/>
    <w:uiPriority w:val="11"/>
    <w:rsid w:val="005D5380"/>
    <w:rPr>
      <w:rFonts w:ascii="Cambria" w:eastAsia="Times New Roman" w:hAnsi="Cambria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5D5380"/>
    <w:rPr>
      <w:b/>
      <w:bCs/>
    </w:rPr>
  </w:style>
  <w:style w:type="character" w:styleId="afd">
    <w:name w:val="Emphasis"/>
    <w:uiPriority w:val="20"/>
    <w:qFormat/>
    <w:rsid w:val="005D5380"/>
    <w:rPr>
      <w:rFonts w:ascii="Calibri" w:hAnsi="Calibri"/>
      <w:b/>
      <w:i/>
      <w:iCs/>
    </w:rPr>
  </w:style>
  <w:style w:type="paragraph" w:styleId="afe">
    <w:name w:val="No Spacing"/>
    <w:basedOn w:val="a0"/>
    <w:uiPriority w:val="1"/>
    <w:qFormat/>
    <w:rsid w:val="005D5380"/>
    <w:rPr>
      <w:szCs w:val="32"/>
    </w:rPr>
  </w:style>
  <w:style w:type="paragraph" w:styleId="24">
    <w:name w:val="Quote"/>
    <w:basedOn w:val="a0"/>
    <w:next w:val="a0"/>
    <w:link w:val="25"/>
    <w:uiPriority w:val="29"/>
    <w:qFormat/>
    <w:rsid w:val="005D5380"/>
    <w:rPr>
      <w:i/>
    </w:rPr>
  </w:style>
  <w:style w:type="character" w:customStyle="1" w:styleId="25">
    <w:name w:val="Цитата 2 Знак"/>
    <w:basedOn w:val="a1"/>
    <w:link w:val="24"/>
    <w:uiPriority w:val="29"/>
    <w:rsid w:val="005D5380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f">
    <w:name w:val="Intense Quote"/>
    <w:basedOn w:val="a0"/>
    <w:next w:val="a0"/>
    <w:link w:val="aff0"/>
    <w:uiPriority w:val="30"/>
    <w:qFormat/>
    <w:rsid w:val="005D5380"/>
    <w:pPr>
      <w:ind w:left="720" w:right="720"/>
    </w:pPr>
    <w:rPr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5D5380"/>
    <w:rPr>
      <w:rFonts w:ascii="Calibri" w:eastAsia="Times New Roman" w:hAnsi="Calibri" w:cs="Times New Roman"/>
      <w:b/>
      <w:i/>
      <w:sz w:val="24"/>
      <w:lang w:eastAsia="ru-RU"/>
    </w:rPr>
  </w:style>
  <w:style w:type="character" w:styleId="aff1">
    <w:name w:val="Subtle Emphasis"/>
    <w:uiPriority w:val="19"/>
    <w:qFormat/>
    <w:rsid w:val="005D5380"/>
    <w:rPr>
      <w:i/>
      <w:color w:val="5A5A5A"/>
    </w:rPr>
  </w:style>
  <w:style w:type="character" w:styleId="aff2">
    <w:name w:val="Intense Emphasis"/>
    <w:uiPriority w:val="21"/>
    <w:qFormat/>
    <w:rsid w:val="005D5380"/>
    <w:rPr>
      <w:b/>
      <w:i/>
      <w:sz w:val="24"/>
      <w:szCs w:val="24"/>
      <w:u w:val="single"/>
    </w:rPr>
  </w:style>
  <w:style w:type="character" w:styleId="aff3">
    <w:name w:val="Subtle Reference"/>
    <w:uiPriority w:val="31"/>
    <w:qFormat/>
    <w:rsid w:val="005D5380"/>
    <w:rPr>
      <w:sz w:val="24"/>
      <w:szCs w:val="24"/>
      <w:u w:val="single"/>
    </w:rPr>
  </w:style>
  <w:style w:type="character" w:styleId="aff4">
    <w:name w:val="Intense Reference"/>
    <w:uiPriority w:val="32"/>
    <w:qFormat/>
    <w:rsid w:val="005D5380"/>
    <w:rPr>
      <w:b/>
      <w:sz w:val="24"/>
      <w:u w:val="single"/>
    </w:rPr>
  </w:style>
  <w:style w:type="character" w:styleId="aff5">
    <w:name w:val="Book Title"/>
    <w:uiPriority w:val="33"/>
    <w:qFormat/>
    <w:rsid w:val="005D5380"/>
    <w:rPr>
      <w:rFonts w:ascii="Cambria" w:eastAsia="Times New Roman" w:hAnsi="Cambria"/>
      <w:b/>
      <w:i/>
      <w:sz w:val="24"/>
      <w:szCs w:val="24"/>
    </w:rPr>
  </w:style>
  <w:style w:type="paragraph" w:styleId="aff6">
    <w:name w:val="TOC Heading"/>
    <w:basedOn w:val="1"/>
    <w:next w:val="a0"/>
    <w:uiPriority w:val="39"/>
    <w:semiHidden/>
    <w:unhideWhenUsed/>
    <w:qFormat/>
    <w:rsid w:val="005D5380"/>
    <w:pPr>
      <w:outlineLvl w:val="9"/>
    </w:pPr>
  </w:style>
  <w:style w:type="character" w:styleId="aff7">
    <w:name w:val="annotation reference"/>
    <w:rsid w:val="005D5380"/>
    <w:rPr>
      <w:sz w:val="16"/>
      <w:szCs w:val="16"/>
    </w:rPr>
  </w:style>
  <w:style w:type="paragraph" w:styleId="aff8">
    <w:name w:val="annotation text"/>
    <w:basedOn w:val="a0"/>
    <w:link w:val="aff9"/>
    <w:rsid w:val="005D5380"/>
    <w:rPr>
      <w:sz w:val="20"/>
      <w:szCs w:val="20"/>
    </w:rPr>
  </w:style>
  <w:style w:type="character" w:customStyle="1" w:styleId="aff9">
    <w:name w:val="Текст примечания Знак"/>
    <w:basedOn w:val="a1"/>
    <w:link w:val="aff8"/>
    <w:rsid w:val="005D538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5D5380"/>
    <w:rPr>
      <w:b/>
      <w:bCs/>
    </w:rPr>
  </w:style>
  <w:style w:type="character" w:customStyle="1" w:styleId="affb">
    <w:name w:val="Тема примечания Знак"/>
    <w:basedOn w:val="aff9"/>
    <w:link w:val="affa"/>
    <w:rsid w:val="005D538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c">
    <w:name w:val="caption"/>
    <w:basedOn w:val="a0"/>
    <w:next w:val="a0"/>
    <w:unhideWhenUsed/>
    <w:rsid w:val="005D53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DD56E-9E94-43FB-90E1-35805034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Тестова Юлия Николаевна</dc:creator>
  <cp:keywords/>
  <dc:description/>
  <cp:lastModifiedBy>Черпаков Максим Юрьевич</cp:lastModifiedBy>
  <cp:revision>2</cp:revision>
  <cp:lastPrinted>2017-07-18T01:56:00Z</cp:lastPrinted>
  <dcterms:created xsi:type="dcterms:W3CDTF">2018-04-16T03:19:00Z</dcterms:created>
  <dcterms:modified xsi:type="dcterms:W3CDTF">2018-04-16T03:19:00Z</dcterms:modified>
</cp:coreProperties>
</file>